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3FC" w:rsidRPr="009573FC" w:rsidRDefault="009573FC" w:rsidP="009573FC">
      <w:pPr>
        <w:autoSpaceDE w:val="0"/>
        <w:autoSpaceDN w:val="0"/>
        <w:adjustRightInd w:val="0"/>
        <w:spacing w:before="360" w:line="240" w:lineRule="auto"/>
        <w:jc w:val="center"/>
        <w:rPr>
          <w:rFonts w:eastAsia="Times New Roman" w:cs="Times New Roman"/>
          <w:b/>
          <w:bCs/>
          <w:noProof/>
          <w:szCs w:val="28"/>
        </w:rPr>
      </w:pPr>
      <w:r w:rsidRPr="009573FC">
        <w:rPr>
          <w:rFonts w:eastAsia="Times New Roman" w:cs="Times New Roman"/>
          <w:noProof/>
          <w:szCs w:val="28"/>
        </w:rPr>
        <w:drawing>
          <wp:inline distT="0" distB="0" distL="0" distR="0">
            <wp:extent cx="600075" cy="695325"/>
            <wp:effectExtent l="1905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00075" cy="695325"/>
                    </a:xfrm>
                    <a:prstGeom prst="rect">
                      <a:avLst/>
                    </a:prstGeom>
                    <a:noFill/>
                    <a:ln w="9525">
                      <a:noFill/>
                      <a:miter lim="800000"/>
                      <a:headEnd/>
                      <a:tailEnd/>
                    </a:ln>
                  </pic:spPr>
                </pic:pic>
              </a:graphicData>
            </a:graphic>
          </wp:inline>
        </w:drawing>
      </w:r>
    </w:p>
    <w:p w:rsidR="009573FC" w:rsidRPr="009573FC" w:rsidRDefault="009573FC" w:rsidP="009573FC">
      <w:pPr>
        <w:keepNext/>
        <w:spacing w:before="120" w:line="240" w:lineRule="auto"/>
        <w:jc w:val="center"/>
        <w:outlineLvl w:val="4"/>
        <w:rPr>
          <w:rFonts w:eastAsia="Times New Roman" w:cs="Times New Roman"/>
          <w:b/>
          <w:bCs/>
          <w:szCs w:val="28"/>
        </w:rPr>
      </w:pPr>
      <w:r w:rsidRPr="009573FC">
        <w:rPr>
          <w:rFonts w:eastAsia="Times New Roman" w:cs="Times New Roman"/>
          <w:b/>
          <w:bCs/>
          <w:szCs w:val="28"/>
        </w:rPr>
        <w:t>КЕМЕРОВСКАЯ ОБЛАСТЬ</w:t>
      </w:r>
    </w:p>
    <w:p w:rsidR="009573FC" w:rsidRPr="009573FC" w:rsidRDefault="009573FC" w:rsidP="009573FC">
      <w:pPr>
        <w:keepNext/>
        <w:spacing w:before="120" w:line="240" w:lineRule="auto"/>
        <w:jc w:val="center"/>
        <w:outlineLvl w:val="4"/>
        <w:rPr>
          <w:rFonts w:eastAsia="Times New Roman" w:cs="Times New Roman"/>
          <w:b/>
          <w:bCs/>
          <w:szCs w:val="28"/>
        </w:rPr>
      </w:pPr>
      <w:r w:rsidRPr="009573FC">
        <w:rPr>
          <w:rFonts w:eastAsia="Times New Roman" w:cs="Times New Roman"/>
          <w:b/>
          <w:bCs/>
          <w:szCs w:val="28"/>
        </w:rPr>
        <w:t>АДМИНИСТРАЦИЯ</w:t>
      </w:r>
    </w:p>
    <w:p w:rsidR="009573FC" w:rsidRPr="009573FC" w:rsidRDefault="009573FC" w:rsidP="009573FC">
      <w:pPr>
        <w:keepNext/>
        <w:spacing w:before="120" w:line="240" w:lineRule="auto"/>
        <w:ind w:left="-180" w:right="-251"/>
        <w:jc w:val="center"/>
        <w:outlineLvl w:val="4"/>
        <w:rPr>
          <w:rFonts w:eastAsia="Times New Roman" w:cs="Times New Roman"/>
          <w:b/>
          <w:bCs/>
          <w:szCs w:val="28"/>
        </w:rPr>
      </w:pPr>
      <w:r w:rsidRPr="009573FC">
        <w:rPr>
          <w:rFonts w:eastAsia="Times New Roman" w:cs="Times New Roman"/>
          <w:b/>
          <w:bCs/>
          <w:szCs w:val="28"/>
        </w:rPr>
        <w:t>ПРОМЫШЛЕННОВСКОГО МУНИЦИПАЛЬНОГО ОКРУГА</w:t>
      </w:r>
    </w:p>
    <w:p w:rsidR="009573FC" w:rsidRDefault="009573FC" w:rsidP="009573FC">
      <w:pPr>
        <w:keepNext/>
        <w:spacing w:before="360" w:line="240" w:lineRule="auto"/>
        <w:jc w:val="center"/>
        <w:outlineLvl w:val="3"/>
        <w:rPr>
          <w:rFonts w:eastAsia="Times New Roman" w:cs="Times New Roman"/>
          <w:spacing w:val="60"/>
          <w:szCs w:val="28"/>
        </w:rPr>
      </w:pPr>
      <w:r w:rsidRPr="009573FC">
        <w:rPr>
          <w:rFonts w:eastAsia="Times New Roman" w:cs="Times New Roman"/>
          <w:spacing w:val="60"/>
          <w:szCs w:val="28"/>
        </w:rPr>
        <w:t>ПОСТАНОВЛЕНИЕ</w:t>
      </w:r>
    </w:p>
    <w:p w:rsidR="000C6F60" w:rsidRPr="009573FC" w:rsidRDefault="000C6F60" w:rsidP="009573FC">
      <w:pPr>
        <w:keepNext/>
        <w:spacing w:before="360" w:line="240" w:lineRule="auto"/>
        <w:jc w:val="center"/>
        <w:outlineLvl w:val="3"/>
        <w:rPr>
          <w:rFonts w:eastAsia="Times New Roman" w:cs="Times New Roman"/>
          <w:spacing w:val="60"/>
          <w:szCs w:val="28"/>
        </w:rPr>
      </w:pPr>
    </w:p>
    <w:p w:rsidR="00A1183D" w:rsidRPr="00C451E9" w:rsidRDefault="000C6F60" w:rsidP="000C6F60">
      <w:pPr>
        <w:autoSpaceDE w:val="0"/>
        <w:autoSpaceDN w:val="0"/>
        <w:adjustRightInd w:val="0"/>
        <w:spacing w:line="240" w:lineRule="auto"/>
        <w:jc w:val="center"/>
        <w:rPr>
          <w:rFonts w:eastAsia="Times New Roman" w:cs="Times New Roman"/>
          <w:sz w:val="20"/>
          <w:szCs w:val="20"/>
          <w:u w:val="single"/>
        </w:rPr>
      </w:pPr>
      <w:r w:rsidRPr="00C451E9">
        <w:rPr>
          <w:rFonts w:eastAsia="Times New Roman" w:cs="Times New Roman"/>
          <w:sz w:val="20"/>
          <w:szCs w:val="20"/>
        </w:rPr>
        <w:t>от «_</w:t>
      </w:r>
      <w:r w:rsidR="00282849" w:rsidRPr="00282849">
        <w:rPr>
          <w:rFonts w:eastAsia="Times New Roman" w:cs="Times New Roman"/>
          <w:sz w:val="20"/>
          <w:szCs w:val="20"/>
          <w:u w:val="single"/>
        </w:rPr>
        <w:t>12</w:t>
      </w:r>
      <w:r w:rsidRPr="00C451E9">
        <w:rPr>
          <w:rFonts w:eastAsia="Times New Roman" w:cs="Times New Roman"/>
          <w:sz w:val="20"/>
          <w:szCs w:val="20"/>
        </w:rPr>
        <w:t>___»</w:t>
      </w:r>
      <w:r w:rsidR="00C451E9">
        <w:rPr>
          <w:rFonts w:eastAsia="Times New Roman" w:cs="Times New Roman"/>
          <w:sz w:val="20"/>
          <w:szCs w:val="20"/>
        </w:rPr>
        <w:t xml:space="preserve"> _</w:t>
      </w:r>
      <w:r w:rsidR="00282849" w:rsidRPr="00282849">
        <w:rPr>
          <w:rFonts w:eastAsia="Times New Roman" w:cs="Times New Roman"/>
          <w:sz w:val="20"/>
          <w:szCs w:val="20"/>
          <w:u w:val="single"/>
        </w:rPr>
        <w:t>ноября</w:t>
      </w:r>
      <w:r w:rsidR="00282849">
        <w:rPr>
          <w:rFonts w:eastAsia="Times New Roman" w:cs="Times New Roman"/>
          <w:sz w:val="20"/>
          <w:szCs w:val="20"/>
        </w:rPr>
        <w:t>__</w:t>
      </w:r>
      <w:r w:rsidRPr="00C451E9">
        <w:rPr>
          <w:rFonts w:eastAsia="Times New Roman" w:cs="Times New Roman"/>
          <w:sz w:val="20"/>
          <w:szCs w:val="20"/>
        </w:rPr>
        <w:t>__</w:t>
      </w:r>
      <w:r w:rsidR="00282849" w:rsidRPr="00282849">
        <w:rPr>
          <w:rFonts w:eastAsia="Times New Roman" w:cs="Times New Roman"/>
          <w:sz w:val="20"/>
          <w:szCs w:val="20"/>
          <w:u w:val="single"/>
        </w:rPr>
        <w:t>2025</w:t>
      </w:r>
      <w:r w:rsidR="00282849">
        <w:rPr>
          <w:rFonts w:eastAsia="Times New Roman" w:cs="Times New Roman"/>
          <w:sz w:val="20"/>
          <w:szCs w:val="20"/>
        </w:rPr>
        <w:t>_</w:t>
      </w:r>
      <w:r w:rsidRPr="00C451E9">
        <w:rPr>
          <w:rFonts w:eastAsia="Times New Roman" w:cs="Times New Roman"/>
          <w:sz w:val="20"/>
          <w:szCs w:val="20"/>
        </w:rPr>
        <w:t>_г</w:t>
      </w:r>
      <w:r w:rsidR="009573FC" w:rsidRPr="00C451E9">
        <w:rPr>
          <w:rFonts w:eastAsia="Times New Roman" w:cs="Times New Roman"/>
          <w:sz w:val="20"/>
          <w:szCs w:val="20"/>
        </w:rPr>
        <w:t xml:space="preserve">. № </w:t>
      </w:r>
      <w:r w:rsidRPr="00C451E9">
        <w:rPr>
          <w:rFonts w:eastAsia="Times New Roman" w:cs="Times New Roman"/>
          <w:sz w:val="20"/>
          <w:szCs w:val="20"/>
        </w:rPr>
        <w:t>_</w:t>
      </w:r>
      <w:r w:rsidR="00282849" w:rsidRPr="00282849">
        <w:rPr>
          <w:rFonts w:eastAsia="Times New Roman" w:cs="Times New Roman"/>
          <w:sz w:val="20"/>
          <w:szCs w:val="20"/>
          <w:u w:val="single"/>
        </w:rPr>
        <w:t>1044-П</w:t>
      </w:r>
      <w:r w:rsidR="00282849">
        <w:rPr>
          <w:rFonts w:eastAsia="Times New Roman" w:cs="Times New Roman"/>
          <w:sz w:val="20"/>
          <w:szCs w:val="20"/>
        </w:rPr>
        <w:t>__</w:t>
      </w:r>
      <w:r w:rsidRPr="00C451E9">
        <w:rPr>
          <w:rFonts w:eastAsia="Times New Roman" w:cs="Times New Roman"/>
          <w:sz w:val="20"/>
          <w:szCs w:val="20"/>
        </w:rPr>
        <w:t>_</w:t>
      </w:r>
    </w:p>
    <w:p w:rsidR="009573FC" w:rsidRPr="00C451E9" w:rsidRDefault="009573FC" w:rsidP="000C6F60">
      <w:pPr>
        <w:autoSpaceDE w:val="0"/>
        <w:autoSpaceDN w:val="0"/>
        <w:adjustRightInd w:val="0"/>
        <w:spacing w:line="240" w:lineRule="auto"/>
        <w:jc w:val="center"/>
        <w:rPr>
          <w:rFonts w:eastAsia="Times New Roman" w:cs="Times New Roman"/>
          <w:sz w:val="20"/>
          <w:szCs w:val="20"/>
        </w:rPr>
      </w:pPr>
      <w:proofErr w:type="spellStart"/>
      <w:r w:rsidRPr="00C451E9">
        <w:rPr>
          <w:rFonts w:eastAsia="Times New Roman" w:cs="Times New Roman"/>
          <w:sz w:val="20"/>
          <w:szCs w:val="20"/>
        </w:rPr>
        <w:t>пгт</w:t>
      </w:r>
      <w:proofErr w:type="spellEnd"/>
      <w:r w:rsidRPr="00C451E9">
        <w:rPr>
          <w:rFonts w:eastAsia="Times New Roman" w:cs="Times New Roman"/>
          <w:sz w:val="20"/>
          <w:szCs w:val="20"/>
        </w:rPr>
        <w:t>. Промышленная</w:t>
      </w:r>
    </w:p>
    <w:p w:rsidR="00FB2F11" w:rsidRDefault="00FB2F11" w:rsidP="009573FC">
      <w:pPr>
        <w:rPr>
          <w:b/>
          <w:szCs w:val="28"/>
        </w:rPr>
      </w:pPr>
    </w:p>
    <w:p w:rsidR="0096064A" w:rsidRDefault="00A9596B" w:rsidP="001D69DF">
      <w:pPr>
        <w:spacing w:line="240" w:lineRule="auto"/>
        <w:jc w:val="center"/>
        <w:rPr>
          <w:rFonts w:cs="Times New Roman"/>
          <w:b/>
          <w:i/>
          <w:sz w:val="18"/>
          <w:szCs w:val="18"/>
        </w:rPr>
      </w:pPr>
      <w:r>
        <w:rPr>
          <w:b/>
          <w:szCs w:val="28"/>
        </w:rPr>
        <w:t xml:space="preserve">Об организации оказания </w:t>
      </w:r>
      <w:r w:rsidR="00482195">
        <w:rPr>
          <w:b/>
          <w:szCs w:val="28"/>
        </w:rPr>
        <w:t>муниципальных</w:t>
      </w:r>
      <w:r>
        <w:rPr>
          <w:b/>
          <w:szCs w:val="28"/>
        </w:rPr>
        <w:t xml:space="preserve"> услуг в социальной сфере </w:t>
      </w:r>
      <w:r w:rsidR="0098759F">
        <w:rPr>
          <w:b/>
          <w:szCs w:val="28"/>
        </w:rPr>
        <w:t xml:space="preserve"> </w:t>
      </w:r>
      <w:r>
        <w:rPr>
          <w:b/>
          <w:szCs w:val="28"/>
        </w:rPr>
        <w:t xml:space="preserve">при формировании </w:t>
      </w:r>
      <w:r w:rsidR="00482195">
        <w:rPr>
          <w:b/>
          <w:szCs w:val="28"/>
        </w:rPr>
        <w:t>муниципального</w:t>
      </w:r>
      <w:r>
        <w:rPr>
          <w:b/>
          <w:szCs w:val="28"/>
        </w:rPr>
        <w:t xml:space="preserve"> социального заказа на оказание </w:t>
      </w:r>
      <w:r w:rsidR="00482195">
        <w:rPr>
          <w:b/>
          <w:szCs w:val="28"/>
        </w:rPr>
        <w:t>муниципальных</w:t>
      </w:r>
      <w:r>
        <w:rPr>
          <w:b/>
          <w:szCs w:val="28"/>
        </w:rPr>
        <w:t xml:space="preserve"> услуг в социальной </w:t>
      </w:r>
      <w:r w:rsidR="00B238A7">
        <w:rPr>
          <w:b/>
          <w:szCs w:val="28"/>
        </w:rPr>
        <w:t>сфере</w:t>
      </w:r>
      <w:r w:rsidR="00B238A7">
        <w:rPr>
          <w:b/>
          <w:szCs w:val="28"/>
        </w:rPr>
        <w:br/>
        <w:t>на</w:t>
      </w:r>
      <w:r>
        <w:rPr>
          <w:b/>
          <w:szCs w:val="28"/>
        </w:rPr>
        <w:t xml:space="preserve"> территории</w:t>
      </w:r>
      <w:r w:rsidR="00A56DB4">
        <w:rPr>
          <w:b/>
          <w:szCs w:val="28"/>
        </w:rPr>
        <w:t xml:space="preserve"> </w:t>
      </w:r>
      <w:r w:rsidR="0096064A">
        <w:rPr>
          <w:b/>
          <w:szCs w:val="28"/>
        </w:rPr>
        <w:t>Промышленновского муниципального округа</w:t>
      </w:r>
    </w:p>
    <w:p w:rsidR="0096064A" w:rsidRDefault="0096064A" w:rsidP="009573FC">
      <w:pPr>
        <w:spacing w:line="276" w:lineRule="auto"/>
        <w:jc w:val="center"/>
        <w:rPr>
          <w:rFonts w:cs="Times New Roman"/>
          <w:b/>
          <w:i/>
          <w:sz w:val="18"/>
          <w:szCs w:val="18"/>
        </w:rPr>
      </w:pPr>
    </w:p>
    <w:p w:rsidR="00127F25" w:rsidRDefault="00127F25" w:rsidP="009573FC">
      <w:pPr>
        <w:spacing w:line="276" w:lineRule="auto"/>
        <w:jc w:val="center"/>
        <w:rPr>
          <w:rFonts w:cs="Times New Roman"/>
          <w:szCs w:val="28"/>
          <w:lang w:eastAsia="en-US"/>
        </w:rPr>
      </w:pPr>
    </w:p>
    <w:p w:rsidR="00D022D0" w:rsidRPr="00D022D0" w:rsidRDefault="000C6F60" w:rsidP="00D022D0">
      <w:pPr>
        <w:spacing w:line="240" w:lineRule="auto"/>
        <w:ind w:firstLine="709"/>
        <w:rPr>
          <w:szCs w:val="28"/>
        </w:rPr>
      </w:pPr>
      <w:r>
        <w:rPr>
          <w:szCs w:val="28"/>
        </w:rPr>
        <w:t xml:space="preserve">В </w:t>
      </w:r>
      <w:r w:rsidR="00F95781">
        <w:rPr>
          <w:szCs w:val="28"/>
        </w:rPr>
        <w:t xml:space="preserve">соответствии с </w:t>
      </w:r>
      <w:r>
        <w:rPr>
          <w:szCs w:val="28"/>
        </w:rPr>
        <w:t xml:space="preserve">Федеральным законом от 13.07.2020 № 189-ФЗ                  «О государственном (муниципальном) социальном заказе на оказание государственных (муниципальных) услуг в социальной сфере </w:t>
      </w:r>
      <w:r w:rsidR="00B3794E">
        <w:rPr>
          <w:szCs w:val="28"/>
        </w:rPr>
        <w:t xml:space="preserve">                 (далее – ФЗ</w:t>
      </w:r>
      <w:r w:rsidR="004A0FE9">
        <w:rPr>
          <w:szCs w:val="28"/>
        </w:rPr>
        <w:t xml:space="preserve"> </w:t>
      </w:r>
      <w:r w:rsidR="00B3794E">
        <w:rPr>
          <w:szCs w:val="28"/>
        </w:rPr>
        <w:t xml:space="preserve">№ 189)  </w:t>
      </w:r>
      <w:r>
        <w:rPr>
          <w:szCs w:val="28"/>
        </w:rPr>
        <w:t>на территории Промышленновского муниципального округа:</w:t>
      </w:r>
    </w:p>
    <w:p w:rsidR="000C6F60" w:rsidRPr="000C6F60" w:rsidRDefault="00A9596B" w:rsidP="000C6F60">
      <w:pPr>
        <w:spacing w:line="240" w:lineRule="auto"/>
        <w:ind w:firstLine="709"/>
        <w:rPr>
          <w:rFonts w:cs="Times New Roman"/>
          <w:szCs w:val="28"/>
          <w:lang w:eastAsia="en-US"/>
        </w:rPr>
      </w:pPr>
      <w:r w:rsidRPr="00EB3FC3">
        <w:rPr>
          <w:rFonts w:cs="Times New Roman"/>
          <w:szCs w:val="28"/>
          <w:lang w:eastAsia="en-US"/>
        </w:rPr>
        <w:t>1. Организовать    оказа</w:t>
      </w:r>
      <w:bookmarkStart w:id="0" w:name="_GoBack"/>
      <w:bookmarkEnd w:id="0"/>
      <w:r w:rsidRPr="00EB3FC3">
        <w:rPr>
          <w:rFonts w:cs="Times New Roman"/>
          <w:szCs w:val="28"/>
          <w:lang w:eastAsia="en-US"/>
        </w:rPr>
        <w:t xml:space="preserve">ние    </w:t>
      </w:r>
      <w:r w:rsidR="00482195">
        <w:rPr>
          <w:rFonts w:cs="Times New Roman"/>
          <w:szCs w:val="28"/>
          <w:lang w:eastAsia="en-US"/>
        </w:rPr>
        <w:t>муниципальных</w:t>
      </w:r>
      <w:r w:rsidRPr="00EB3FC3">
        <w:rPr>
          <w:rFonts w:cs="Times New Roman"/>
          <w:szCs w:val="28"/>
          <w:lang w:eastAsia="en-US"/>
        </w:rPr>
        <w:t xml:space="preserve"> услуг   в</w:t>
      </w:r>
      <w:r w:rsidR="000C6F60">
        <w:rPr>
          <w:rFonts w:cs="Times New Roman"/>
          <w:szCs w:val="28"/>
          <w:lang w:eastAsia="en-US"/>
        </w:rPr>
        <w:t xml:space="preserve"> отрасли   социальной   сферы «Образование».</w:t>
      </w:r>
    </w:p>
    <w:p w:rsidR="009573FC" w:rsidRPr="004B0CA4" w:rsidRDefault="00EA6AA8" w:rsidP="00D022D0">
      <w:pPr>
        <w:spacing w:line="240" w:lineRule="auto"/>
        <w:ind w:firstLine="709"/>
        <w:rPr>
          <w:rFonts w:cs="Times New Roman"/>
          <w:szCs w:val="28"/>
          <w:lang w:eastAsia="en-US"/>
        </w:rPr>
      </w:pPr>
      <w:r>
        <w:rPr>
          <w:rFonts w:cs="Times New Roman"/>
          <w:szCs w:val="28"/>
          <w:lang w:eastAsia="en-US"/>
        </w:rPr>
        <w:t xml:space="preserve">2. </w:t>
      </w:r>
      <w:r w:rsidR="00FB2F11">
        <w:rPr>
          <w:rFonts w:cs="Times New Roman"/>
          <w:szCs w:val="28"/>
          <w:lang w:eastAsia="en-US"/>
        </w:rPr>
        <w:t xml:space="preserve">Определить </w:t>
      </w:r>
      <w:r w:rsidR="00AE4C82">
        <w:rPr>
          <w:rFonts w:cs="Times New Roman"/>
          <w:szCs w:val="28"/>
          <w:lang w:eastAsia="en-US"/>
        </w:rPr>
        <w:t>Управ</w:t>
      </w:r>
      <w:r w:rsidR="001D69DF">
        <w:rPr>
          <w:rFonts w:cs="Times New Roman"/>
          <w:szCs w:val="28"/>
          <w:lang w:eastAsia="en-US"/>
        </w:rPr>
        <w:t xml:space="preserve">ление образования администрации </w:t>
      </w:r>
      <w:r w:rsidR="00AE4C82">
        <w:rPr>
          <w:rFonts w:cs="Times New Roman"/>
          <w:szCs w:val="28"/>
          <w:lang w:eastAsia="en-US"/>
        </w:rPr>
        <w:t xml:space="preserve">Промышленновского муниципального округа </w:t>
      </w:r>
      <w:r w:rsidR="00942604">
        <w:rPr>
          <w:rFonts w:cs="Times New Roman"/>
          <w:szCs w:val="28"/>
          <w:lang w:eastAsia="en-US"/>
        </w:rPr>
        <w:t xml:space="preserve">уполномоченным </w:t>
      </w:r>
      <w:r w:rsidR="005D5474">
        <w:rPr>
          <w:rFonts w:cs="Times New Roman"/>
          <w:szCs w:val="28"/>
          <w:lang w:eastAsia="en-US"/>
        </w:rPr>
        <w:t>органом, утверждающим</w:t>
      </w:r>
      <w:r w:rsidR="00A56DB4">
        <w:rPr>
          <w:rFonts w:cs="Times New Roman"/>
          <w:szCs w:val="28"/>
          <w:lang w:eastAsia="en-US"/>
        </w:rPr>
        <w:t xml:space="preserve"> </w:t>
      </w:r>
      <w:r w:rsidR="00482195">
        <w:rPr>
          <w:rFonts w:cs="Times New Roman"/>
          <w:szCs w:val="28"/>
          <w:lang w:eastAsia="en-US"/>
        </w:rPr>
        <w:t>муниципальный</w:t>
      </w:r>
      <w:r w:rsidR="00A9596B">
        <w:rPr>
          <w:rFonts w:cs="Times New Roman"/>
          <w:szCs w:val="28"/>
          <w:lang w:eastAsia="en-US"/>
        </w:rPr>
        <w:t xml:space="preserve"> социальный </w:t>
      </w:r>
      <w:r w:rsidR="00942604">
        <w:rPr>
          <w:rFonts w:cs="Times New Roman"/>
          <w:szCs w:val="28"/>
          <w:lang w:eastAsia="en-US"/>
        </w:rPr>
        <w:t>заказ</w:t>
      </w:r>
      <w:r w:rsidR="001D69DF">
        <w:rPr>
          <w:rFonts w:cs="Times New Roman"/>
          <w:szCs w:val="28"/>
          <w:lang w:eastAsia="en-US"/>
        </w:rPr>
        <w:t xml:space="preserve"> на оказание </w:t>
      </w:r>
      <w:r w:rsidR="00482195">
        <w:rPr>
          <w:rFonts w:cs="Times New Roman"/>
          <w:szCs w:val="28"/>
          <w:lang w:eastAsia="en-US"/>
        </w:rPr>
        <w:t>муниципальных</w:t>
      </w:r>
      <w:r w:rsidR="007C2CBE">
        <w:rPr>
          <w:rFonts w:cs="Times New Roman"/>
          <w:szCs w:val="28"/>
          <w:lang w:eastAsia="en-US"/>
        </w:rPr>
        <w:t xml:space="preserve"> услуг</w:t>
      </w:r>
      <w:r w:rsidR="005D5474">
        <w:rPr>
          <w:rFonts w:cs="Times New Roman"/>
          <w:szCs w:val="28"/>
          <w:lang w:eastAsia="en-US"/>
        </w:rPr>
        <w:t xml:space="preserve"> в социальной сфере</w:t>
      </w:r>
      <w:r w:rsidR="00942604" w:rsidRPr="00942604">
        <w:rPr>
          <w:rFonts w:cs="Times New Roman"/>
          <w:szCs w:val="28"/>
          <w:lang w:eastAsia="en-US"/>
        </w:rPr>
        <w:t>.</w:t>
      </w:r>
    </w:p>
    <w:p w:rsidR="003C0A8A" w:rsidRPr="00EB3FC3" w:rsidRDefault="007C2CBE" w:rsidP="00D022D0">
      <w:pPr>
        <w:spacing w:line="240" w:lineRule="auto"/>
        <w:ind w:firstLine="709"/>
        <w:rPr>
          <w:rFonts w:cs="Times New Roman"/>
          <w:szCs w:val="28"/>
          <w:lang w:eastAsia="en-US"/>
        </w:rPr>
      </w:pPr>
      <w:r>
        <w:rPr>
          <w:rFonts w:cs="Times New Roman"/>
          <w:szCs w:val="28"/>
          <w:lang w:eastAsia="en-US"/>
        </w:rPr>
        <w:t>3</w:t>
      </w:r>
      <w:r w:rsidR="000C6F60">
        <w:rPr>
          <w:rFonts w:cs="Times New Roman"/>
          <w:szCs w:val="28"/>
          <w:lang w:eastAsia="en-US"/>
        </w:rPr>
        <w:t>. Установить,</w:t>
      </w:r>
      <w:r w:rsidR="000C6F60">
        <w:rPr>
          <w:rFonts w:ascii="Times New Roman CYR" w:eastAsia="NSimSun" w:hAnsi="Times New Roman CYR" w:cs="Mangal"/>
          <w:kern w:val="2"/>
          <w:szCs w:val="28"/>
          <w:lang w:eastAsia="zh-CN" w:bidi="hi-IN"/>
        </w:rPr>
        <w:t xml:space="preserve"> что при формировании и исполнении муниципального социального заказа на оказание муниципальных услуг в социальной сфере используется конкурентный способ отбора исполнителей муниципальных услуг, определенный пунктом 1 частью 2 статьи 9 Федерального              закона № 189-ФЗ.</w:t>
      </w:r>
    </w:p>
    <w:p w:rsidR="005B4D1E" w:rsidRDefault="009C699A" w:rsidP="001D69DF">
      <w:pPr>
        <w:spacing w:line="240" w:lineRule="auto"/>
        <w:ind w:firstLine="709"/>
        <w:rPr>
          <w:rFonts w:cs="Times New Roman"/>
          <w:szCs w:val="28"/>
          <w:lang w:eastAsia="en-US"/>
        </w:rPr>
      </w:pPr>
      <w:r>
        <w:rPr>
          <w:rFonts w:cs="Times New Roman"/>
          <w:szCs w:val="28"/>
          <w:lang w:eastAsia="en-US"/>
        </w:rPr>
        <w:t>4</w:t>
      </w:r>
      <w:r w:rsidR="005B4D1E" w:rsidRPr="00127F25">
        <w:rPr>
          <w:rFonts w:cs="Times New Roman"/>
          <w:szCs w:val="28"/>
          <w:lang w:eastAsia="en-US"/>
        </w:rPr>
        <w:t>. Утвердить:</w:t>
      </w:r>
    </w:p>
    <w:p w:rsidR="009C699A" w:rsidRDefault="009C699A" w:rsidP="009C699A">
      <w:pPr>
        <w:spacing w:line="240" w:lineRule="auto"/>
        <w:ind w:firstLine="709"/>
        <w:rPr>
          <w:rFonts w:cs="Times New Roman"/>
          <w:szCs w:val="28"/>
          <w:lang w:eastAsia="en-US"/>
        </w:rPr>
      </w:pPr>
      <w:r>
        <w:rPr>
          <w:rFonts w:cs="Times New Roman"/>
          <w:szCs w:val="28"/>
          <w:lang w:eastAsia="en-US"/>
        </w:rPr>
        <w:t>4</w:t>
      </w:r>
      <w:r w:rsidR="005B4D1E">
        <w:rPr>
          <w:rFonts w:cs="Times New Roman"/>
          <w:szCs w:val="28"/>
          <w:lang w:eastAsia="en-US"/>
        </w:rPr>
        <w:t>.1.</w:t>
      </w:r>
      <w:r w:rsidR="000C6F60">
        <w:rPr>
          <w:rFonts w:cs="Times New Roman"/>
          <w:szCs w:val="28"/>
          <w:lang w:eastAsia="en-US"/>
        </w:rPr>
        <w:t xml:space="preserve"> Перечень муниципальных услуг в социальной сфере, в отношении которых формируется муниципальный социальный заказ на оказание муниципальных услуг в социальной сфере на территории Промышленновского муниципального округа, согласно приложению № 1 к настоящему постановлению</w:t>
      </w:r>
      <w:r w:rsidR="00F95781">
        <w:rPr>
          <w:rFonts w:cs="Times New Roman"/>
          <w:szCs w:val="28"/>
          <w:lang w:eastAsia="en-US"/>
        </w:rPr>
        <w:t>;</w:t>
      </w:r>
    </w:p>
    <w:p w:rsidR="00482195" w:rsidRPr="00EB3FC3" w:rsidRDefault="009C699A" w:rsidP="009C699A">
      <w:pPr>
        <w:spacing w:line="240" w:lineRule="auto"/>
        <w:ind w:firstLine="709"/>
        <w:rPr>
          <w:rFonts w:cs="Times New Roman"/>
          <w:szCs w:val="28"/>
          <w:lang w:eastAsia="en-US"/>
        </w:rPr>
      </w:pPr>
      <w:r>
        <w:rPr>
          <w:rFonts w:cs="Times New Roman"/>
          <w:szCs w:val="28"/>
          <w:lang w:eastAsia="en-US"/>
        </w:rPr>
        <w:lastRenderedPageBreak/>
        <w:t>4</w:t>
      </w:r>
      <w:r w:rsidR="00482195">
        <w:rPr>
          <w:rFonts w:cs="Times New Roman"/>
          <w:szCs w:val="28"/>
          <w:lang w:eastAsia="en-US"/>
        </w:rPr>
        <w:t>.</w:t>
      </w:r>
      <w:r>
        <w:rPr>
          <w:rFonts w:cs="Times New Roman"/>
          <w:szCs w:val="28"/>
          <w:lang w:eastAsia="en-US"/>
        </w:rPr>
        <w:t>2</w:t>
      </w:r>
      <w:r w:rsidR="00482195">
        <w:rPr>
          <w:rFonts w:cs="Times New Roman"/>
          <w:szCs w:val="28"/>
          <w:lang w:eastAsia="en-US"/>
        </w:rPr>
        <w:t xml:space="preserve">. </w:t>
      </w:r>
      <w:r w:rsidR="004B2415">
        <w:rPr>
          <w:rFonts w:cs="Times New Roman"/>
          <w:szCs w:val="28"/>
          <w:lang w:eastAsia="en-US"/>
        </w:rPr>
        <w:t>п</w:t>
      </w:r>
      <w:r w:rsidR="00482195" w:rsidRPr="00EB3FC3">
        <w:rPr>
          <w:rFonts w:cs="Times New Roman"/>
          <w:szCs w:val="28"/>
          <w:lang w:eastAsia="en-US"/>
        </w:rPr>
        <w:t xml:space="preserve">оложение о рабочей группе по организации оказания </w:t>
      </w:r>
      <w:r w:rsidR="00482195">
        <w:rPr>
          <w:rFonts w:cs="Times New Roman"/>
          <w:szCs w:val="28"/>
          <w:lang w:eastAsia="en-US"/>
        </w:rPr>
        <w:t>муниципальных</w:t>
      </w:r>
      <w:r w:rsidR="00482195" w:rsidRPr="00EB3FC3">
        <w:rPr>
          <w:rFonts w:cs="Times New Roman"/>
          <w:szCs w:val="28"/>
          <w:lang w:eastAsia="en-US"/>
        </w:rPr>
        <w:t xml:space="preserve"> услуг в социальной сфере </w:t>
      </w:r>
      <w:r w:rsidR="00EA6AA8">
        <w:rPr>
          <w:rFonts w:cs="Times New Roman"/>
          <w:szCs w:val="28"/>
          <w:lang w:eastAsia="en-US"/>
        </w:rPr>
        <w:t>на территории Промышленновского муниципального округа</w:t>
      </w:r>
      <w:r>
        <w:rPr>
          <w:rFonts w:cs="Times New Roman"/>
          <w:szCs w:val="28"/>
          <w:lang w:eastAsia="en-US"/>
        </w:rPr>
        <w:t xml:space="preserve"> согласно приложению</w:t>
      </w:r>
      <w:r w:rsidR="00482195" w:rsidRPr="00EB3FC3">
        <w:rPr>
          <w:rFonts w:cs="Times New Roman"/>
          <w:szCs w:val="28"/>
          <w:lang w:eastAsia="en-US"/>
        </w:rPr>
        <w:t xml:space="preserve"> № </w:t>
      </w:r>
      <w:r>
        <w:rPr>
          <w:rFonts w:cs="Times New Roman"/>
          <w:szCs w:val="28"/>
          <w:lang w:eastAsia="en-US"/>
        </w:rPr>
        <w:t>2 к настоящему постановлению</w:t>
      </w:r>
      <w:r w:rsidR="00482195" w:rsidRPr="00EB3FC3">
        <w:rPr>
          <w:rFonts w:cs="Times New Roman"/>
          <w:szCs w:val="28"/>
          <w:lang w:eastAsia="en-US"/>
        </w:rPr>
        <w:t xml:space="preserve">. </w:t>
      </w:r>
    </w:p>
    <w:p w:rsidR="00DA5230" w:rsidRDefault="009C699A" w:rsidP="001D69DF">
      <w:pPr>
        <w:spacing w:line="240" w:lineRule="auto"/>
        <w:ind w:firstLine="709"/>
        <w:rPr>
          <w:rFonts w:cs="Times New Roman"/>
          <w:szCs w:val="28"/>
          <w:lang w:eastAsia="en-US"/>
        </w:rPr>
      </w:pPr>
      <w:r>
        <w:rPr>
          <w:rFonts w:cs="Times New Roman"/>
          <w:szCs w:val="28"/>
          <w:lang w:eastAsia="en-US"/>
        </w:rPr>
        <w:t>5</w:t>
      </w:r>
      <w:r w:rsidR="0089341F" w:rsidRPr="00EB3FC3">
        <w:rPr>
          <w:rFonts w:cs="Times New Roman"/>
          <w:szCs w:val="28"/>
          <w:lang w:eastAsia="en-US"/>
        </w:rPr>
        <w:t xml:space="preserve">. </w:t>
      </w:r>
      <w:r w:rsidR="00A9596B" w:rsidRPr="00EB3FC3">
        <w:rPr>
          <w:rFonts w:cs="Times New Roman"/>
          <w:szCs w:val="28"/>
          <w:lang w:eastAsia="en-US"/>
        </w:rPr>
        <w:t xml:space="preserve">В целях </w:t>
      </w:r>
      <w:proofErr w:type="gramStart"/>
      <w:r w:rsidR="00A9596B" w:rsidRPr="00EB3FC3">
        <w:rPr>
          <w:rFonts w:cs="Times New Roman"/>
          <w:szCs w:val="28"/>
          <w:lang w:eastAsia="en-US"/>
        </w:rPr>
        <w:t>определения порядка информацио</w:t>
      </w:r>
      <w:r w:rsidR="00FC136F">
        <w:rPr>
          <w:rFonts w:cs="Times New Roman"/>
          <w:szCs w:val="28"/>
          <w:lang w:eastAsia="en-US"/>
        </w:rPr>
        <w:t xml:space="preserve">нного обеспечения организации оказания </w:t>
      </w:r>
      <w:r w:rsidR="00482195">
        <w:rPr>
          <w:rFonts w:cs="Times New Roman"/>
          <w:szCs w:val="28"/>
          <w:lang w:eastAsia="en-US"/>
        </w:rPr>
        <w:t>муниципальных</w:t>
      </w:r>
      <w:r w:rsidR="00FC136F">
        <w:rPr>
          <w:rFonts w:cs="Times New Roman"/>
          <w:szCs w:val="28"/>
          <w:lang w:eastAsia="en-US"/>
        </w:rPr>
        <w:t xml:space="preserve"> услуг</w:t>
      </w:r>
      <w:proofErr w:type="gramEnd"/>
      <w:r w:rsidR="00FC136F">
        <w:rPr>
          <w:rFonts w:cs="Times New Roman"/>
          <w:szCs w:val="28"/>
          <w:lang w:eastAsia="en-US"/>
        </w:rPr>
        <w:t xml:space="preserve"> </w:t>
      </w:r>
      <w:r w:rsidR="0089341F" w:rsidRPr="00EB3FC3">
        <w:rPr>
          <w:rFonts w:cs="Times New Roman"/>
          <w:szCs w:val="28"/>
          <w:lang w:eastAsia="en-US"/>
        </w:rPr>
        <w:t>на</w:t>
      </w:r>
      <w:r w:rsidR="00A56DB4">
        <w:rPr>
          <w:rFonts w:cs="Times New Roman"/>
          <w:szCs w:val="28"/>
          <w:lang w:eastAsia="en-US"/>
        </w:rPr>
        <w:t xml:space="preserve"> </w:t>
      </w:r>
      <w:r w:rsidR="0089341F" w:rsidRPr="00EB3FC3">
        <w:rPr>
          <w:rFonts w:cs="Times New Roman"/>
          <w:szCs w:val="28"/>
          <w:lang w:eastAsia="en-US"/>
        </w:rPr>
        <w:t>территории</w:t>
      </w:r>
      <w:r w:rsidR="00F43C3A">
        <w:rPr>
          <w:rFonts w:cs="Times New Roman"/>
          <w:szCs w:val="28"/>
          <w:lang w:eastAsia="en-US"/>
        </w:rPr>
        <w:t xml:space="preserve"> Промышленновского муниципального округа </w:t>
      </w:r>
      <w:r w:rsidR="00D03C96" w:rsidRPr="00EB3FC3">
        <w:rPr>
          <w:rFonts w:cs="Times New Roman"/>
          <w:szCs w:val="28"/>
          <w:lang w:eastAsia="en-US"/>
        </w:rPr>
        <w:t>определить</w:t>
      </w:r>
      <w:r w:rsidR="00DA5230">
        <w:rPr>
          <w:rFonts w:cs="Times New Roman"/>
          <w:szCs w:val="28"/>
          <w:lang w:eastAsia="en-US"/>
        </w:rPr>
        <w:t>:</w:t>
      </w:r>
    </w:p>
    <w:p w:rsidR="00DF4888" w:rsidRPr="00EB3FC3" w:rsidRDefault="009C699A" w:rsidP="004A0FE9">
      <w:pPr>
        <w:spacing w:line="240" w:lineRule="auto"/>
        <w:ind w:firstLine="709"/>
        <w:rPr>
          <w:rFonts w:cs="Times New Roman"/>
          <w:szCs w:val="28"/>
        </w:rPr>
      </w:pPr>
      <w:r>
        <w:rPr>
          <w:rFonts w:cs="Times New Roman"/>
          <w:szCs w:val="28"/>
          <w:lang w:eastAsia="en-US"/>
        </w:rPr>
        <w:t>5</w:t>
      </w:r>
      <w:r w:rsidR="00C52EBE">
        <w:rPr>
          <w:rFonts w:cs="Times New Roman"/>
          <w:szCs w:val="28"/>
          <w:lang w:eastAsia="en-US"/>
        </w:rPr>
        <w:t>.</w:t>
      </w:r>
      <w:r w:rsidR="004A0FE9">
        <w:rPr>
          <w:rFonts w:cs="Times New Roman"/>
          <w:szCs w:val="28"/>
          <w:lang w:eastAsia="en-US"/>
        </w:rPr>
        <w:t>1. П</w:t>
      </w:r>
      <w:r w:rsidR="00AA0089" w:rsidRPr="00EB3FC3">
        <w:rPr>
          <w:rFonts w:cs="Times New Roman"/>
          <w:szCs w:val="28"/>
          <w:lang w:eastAsia="en-US"/>
        </w:rPr>
        <w:t>еречень документов</w:t>
      </w:r>
      <w:r w:rsidR="00127F25">
        <w:rPr>
          <w:rFonts w:cs="Times New Roman"/>
          <w:szCs w:val="28"/>
          <w:lang w:eastAsia="en-US"/>
        </w:rPr>
        <w:t xml:space="preserve">, </w:t>
      </w:r>
      <w:r w:rsidR="00600E8F" w:rsidRPr="00EB3FC3">
        <w:rPr>
          <w:rFonts w:cs="Times New Roman"/>
          <w:szCs w:val="28"/>
          <w:lang w:eastAsia="en-US"/>
        </w:rPr>
        <w:t xml:space="preserve">обмен которыми между </w:t>
      </w:r>
      <w:r w:rsidR="00600E8F" w:rsidRPr="00EB3FC3">
        <w:rPr>
          <w:rFonts w:cs="Times New Roman"/>
          <w:szCs w:val="28"/>
        </w:rPr>
        <w:t>уполномоченными органами, потребителями услуг, исполнителями услуг, участниками отбора исполнителей услуг, иными юридическими и физическими лицами</w:t>
      </w:r>
      <w:r w:rsidR="00600E8F" w:rsidRPr="00EB3FC3">
        <w:rPr>
          <w:rFonts w:cs="Times New Roman"/>
          <w:szCs w:val="28"/>
          <w:lang w:eastAsia="en-US"/>
        </w:rPr>
        <w:t xml:space="preserve"> осуществляется в форме электронных документов:</w:t>
      </w:r>
    </w:p>
    <w:p w:rsidR="00DF4888" w:rsidRPr="00EB3FC3" w:rsidRDefault="00AA0089" w:rsidP="001D69DF">
      <w:pPr>
        <w:spacing w:line="240" w:lineRule="auto"/>
        <w:ind w:firstLine="709"/>
        <w:rPr>
          <w:rFonts w:cs="Times New Roman"/>
          <w:szCs w:val="28"/>
          <w:lang w:eastAsia="en-US"/>
        </w:rPr>
      </w:pPr>
      <w:r w:rsidRPr="00EB3FC3">
        <w:rPr>
          <w:rFonts w:cs="Times New Roman"/>
          <w:szCs w:val="28"/>
          <w:lang w:eastAsia="en-US"/>
        </w:rPr>
        <w:t xml:space="preserve">1) </w:t>
      </w:r>
      <w:r w:rsidR="00482195">
        <w:rPr>
          <w:rFonts w:cs="Times New Roman"/>
          <w:szCs w:val="28"/>
          <w:lang w:eastAsia="en-US"/>
        </w:rPr>
        <w:t>муниципальный</w:t>
      </w:r>
      <w:r w:rsidR="00DF4888" w:rsidRPr="00EB3FC3">
        <w:rPr>
          <w:rFonts w:cs="Times New Roman"/>
          <w:szCs w:val="28"/>
          <w:lang w:eastAsia="en-US"/>
        </w:rPr>
        <w:t xml:space="preserve"> социальный заказ на оказание </w:t>
      </w:r>
      <w:r w:rsidR="00482195">
        <w:rPr>
          <w:rFonts w:cs="Times New Roman"/>
          <w:szCs w:val="28"/>
          <w:lang w:eastAsia="en-US"/>
        </w:rPr>
        <w:t>муниципальных</w:t>
      </w:r>
      <w:r w:rsidR="00DF4888" w:rsidRPr="00EB3FC3">
        <w:rPr>
          <w:rFonts w:cs="Times New Roman"/>
          <w:szCs w:val="28"/>
          <w:lang w:eastAsia="en-US"/>
        </w:rPr>
        <w:t xml:space="preserve"> услуг в социальной сфере;</w:t>
      </w:r>
    </w:p>
    <w:p w:rsidR="00DF4888" w:rsidRPr="00EB3FC3" w:rsidRDefault="00AA0089" w:rsidP="001D69DF">
      <w:pPr>
        <w:spacing w:line="240" w:lineRule="auto"/>
        <w:ind w:firstLine="709"/>
        <w:rPr>
          <w:rFonts w:cs="Times New Roman"/>
          <w:szCs w:val="28"/>
          <w:lang w:eastAsia="en-US"/>
        </w:rPr>
      </w:pPr>
      <w:r w:rsidRPr="00EB3FC3">
        <w:rPr>
          <w:rFonts w:cs="Times New Roman"/>
          <w:szCs w:val="28"/>
          <w:lang w:eastAsia="en-US"/>
        </w:rPr>
        <w:t xml:space="preserve">2) </w:t>
      </w:r>
      <w:r w:rsidR="00DF4888" w:rsidRPr="00EB3FC3">
        <w:rPr>
          <w:rFonts w:cs="Times New Roman"/>
          <w:szCs w:val="28"/>
          <w:lang w:eastAsia="en-US"/>
        </w:rPr>
        <w:t xml:space="preserve">отчет об исполнении </w:t>
      </w:r>
      <w:r w:rsidR="00482195">
        <w:rPr>
          <w:rFonts w:cs="Times New Roman"/>
          <w:szCs w:val="28"/>
          <w:lang w:eastAsia="en-US"/>
        </w:rPr>
        <w:t>муниципального</w:t>
      </w:r>
      <w:r w:rsidR="00DF4888" w:rsidRPr="00EB3FC3">
        <w:rPr>
          <w:rFonts w:cs="Times New Roman"/>
          <w:szCs w:val="28"/>
          <w:lang w:eastAsia="en-US"/>
        </w:rPr>
        <w:t xml:space="preserve"> социального заказа на оказание </w:t>
      </w:r>
      <w:r w:rsidR="00482195">
        <w:rPr>
          <w:rFonts w:cs="Times New Roman"/>
          <w:szCs w:val="28"/>
          <w:lang w:eastAsia="en-US"/>
        </w:rPr>
        <w:t>муниципальных</w:t>
      </w:r>
      <w:r w:rsidR="00DF4888" w:rsidRPr="00EB3FC3">
        <w:rPr>
          <w:rFonts w:cs="Times New Roman"/>
          <w:szCs w:val="28"/>
          <w:lang w:eastAsia="en-US"/>
        </w:rPr>
        <w:t xml:space="preserve"> услуг в социальной сфере;</w:t>
      </w:r>
    </w:p>
    <w:p w:rsidR="00DF4888" w:rsidRPr="00EB3FC3" w:rsidRDefault="00AA0089" w:rsidP="001D69DF">
      <w:pPr>
        <w:spacing w:line="240" w:lineRule="auto"/>
        <w:ind w:firstLine="709"/>
        <w:rPr>
          <w:rFonts w:cs="Times New Roman"/>
          <w:szCs w:val="28"/>
        </w:rPr>
      </w:pPr>
      <w:r w:rsidRPr="005D5474">
        <w:rPr>
          <w:rFonts w:cs="Times New Roman"/>
          <w:szCs w:val="28"/>
        </w:rPr>
        <w:t xml:space="preserve">3) </w:t>
      </w:r>
      <w:r w:rsidR="00DF4888" w:rsidRPr="005D5474">
        <w:rPr>
          <w:rFonts w:cs="Times New Roman"/>
          <w:szCs w:val="28"/>
        </w:rPr>
        <w:t xml:space="preserve">заявка исполнителя услуг на включение в реестр </w:t>
      </w:r>
      <w:r w:rsidR="005D5474">
        <w:rPr>
          <w:rFonts w:cs="Times New Roman"/>
          <w:szCs w:val="28"/>
          <w:lang w:eastAsia="en-US"/>
        </w:rPr>
        <w:t xml:space="preserve">исполнителей </w:t>
      </w:r>
      <w:r w:rsidR="00482195">
        <w:rPr>
          <w:rFonts w:cs="Times New Roman"/>
          <w:szCs w:val="28"/>
          <w:lang w:eastAsia="en-US"/>
        </w:rPr>
        <w:t>муниципальных</w:t>
      </w:r>
      <w:r w:rsidR="005D5474" w:rsidRPr="005D5474">
        <w:rPr>
          <w:rFonts w:cs="Times New Roman"/>
          <w:szCs w:val="28"/>
        </w:rPr>
        <w:t xml:space="preserve"> услуг </w:t>
      </w:r>
      <w:r w:rsidR="005D5474" w:rsidRPr="005D5474">
        <w:rPr>
          <w:rFonts w:cs="Times New Roman"/>
          <w:szCs w:val="28"/>
          <w:lang w:eastAsia="en-US"/>
        </w:rPr>
        <w:t>в социальной сфере</w:t>
      </w:r>
      <w:r w:rsidR="005D5474" w:rsidRPr="005D5474">
        <w:rPr>
          <w:rFonts w:cs="Times New Roman"/>
          <w:szCs w:val="28"/>
        </w:rPr>
        <w:t xml:space="preserve"> в соответствии с социальным сертификатом</w:t>
      </w:r>
      <w:r w:rsidR="00DF4888" w:rsidRPr="005D5474">
        <w:rPr>
          <w:rFonts w:cs="Times New Roman"/>
          <w:szCs w:val="28"/>
        </w:rPr>
        <w:t>;</w:t>
      </w:r>
    </w:p>
    <w:p w:rsidR="00DF4888" w:rsidRPr="00EB3FC3" w:rsidRDefault="00AA0089" w:rsidP="001D69DF">
      <w:pPr>
        <w:tabs>
          <w:tab w:val="left" w:pos="1134"/>
        </w:tabs>
        <w:spacing w:line="240" w:lineRule="auto"/>
        <w:ind w:firstLine="709"/>
        <w:rPr>
          <w:rFonts w:cs="Times New Roman"/>
          <w:iCs/>
          <w:szCs w:val="28"/>
        </w:rPr>
      </w:pPr>
      <w:r w:rsidRPr="00EB3FC3">
        <w:rPr>
          <w:rFonts w:cs="Times New Roman"/>
          <w:iCs/>
          <w:szCs w:val="28"/>
        </w:rPr>
        <w:t xml:space="preserve">4) </w:t>
      </w:r>
      <w:r w:rsidR="00DF4888" w:rsidRPr="00EB3FC3">
        <w:rPr>
          <w:rFonts w:cs="Times New Roman"/>
          <w:iCs/>
          <w:szCs w:val="28"/>
        </w:rPr>
        <w:t xml:space="preserve">соглашение о финансовом обеспечении (возмещении) затрат, связанных с оказанием </w:t>
      </w:r>
      <w:r w:rsidR="00A0304C">
        <w:rPr>
          <w:rFonts w:cs="Times New Roman"/>
          <w:iCs/>
          <w:szCs w:val="28"/>
        </w:rPr>
        <w:t>муниципальной</w:t>
      </w:r>
      <w:r w:rsidR="00DF4888" w:rsidRPr="00EB3FC3">
        <w:rPr>
          <w:rFonts w:cs="Times New Roman"/>
          <w:iCs/>
          <w:szCs w:val="28"/>
        </w:rPr>
        <w:t xml:space="preserve"> услуги</w:t>
      </w:r>
      <w:r w:rsidR="00A56DB4">
        <w:rPr>
          <w:rFonts w:cs="Times New Roman"/>
          <w:iCs/>
          <w:szCs w:val="28"/>
        </w:rPr>
        <w:t xml:space="preserve"> </w:t>
      </w:r>
      <w:r w:rsidR="005D5474" w:rsidRPr="005D5474">
        <w:rPr>
          <w:rFonts w:cs="Times New Roman"/>
          <w:szCs w:val="28"/>
          <w:lang w:eastAsia="en-US"/>
        </w:rPr>
        <w:t>в социальной сфере</w:t>
      </w:r>
      <w:r w:rsidR="00DF4888" w:rsidRPr="00EB3FC3">
        <w:rPr>
          <w:rFonts w:cs="Times New Roman"/>
          <w:iCs/>
          <w:szCs w:val="28"/>
        </w:rPr>
        <w:t xml:space="preserve"> в соответствии с социальным сертификатом на получение </w:t>
      </w:r>
      <w:r w:rsidR="00A0304C">
        <w:rPr>
          <w:rFonts w:cs="Times New Roman"/>
          <w:iCs/>
          <w:szCs w:val="28"/>
        </w:rPr>
        <w:t>муниципальной</w:t>
      </w:r>
      <w:r w:rsidR="00DF4888" w:rsidRPr="00EB3FC3">
        <w:rPr>
          <w:rFonts w:cs="Times New Roman"/>
          <w:iCs/>
          <w:szCs w:val="28"/>
        </w:rPr>
        <w:t xml:space="preserve"> услуги;</w:t>
      </w:r>
    </w:p>
    <w:p w:rsidR="00DF4888" w:rsidRPr="00EB3FC3" w:rsidRDefault="00AA0089" w:rsidP="001D69DF">
      <w:pPr>
        <w:spacing w:line="240" w:lineRule="auto"/>
        <w:ind w:firstLine="709"/>
        <w:rPr>
          <w:rFonts w:cs="Times New Roman"/>
          <w:szCs w:val="28"/>
        </w:rPr>
      </w:pPr>
      <w:r w:rsidRPr="00EB3FC3">
        <w:rPr>
          <w:rFonts w:cs="Times New Roman"/>
          <w:szCs w:val="28"/>
          <w:lang w:eastAsia="en-US"/>
        </w:rPr>
        <w:t xml:space="preserve">5) </w:t>
      </w:r>
      <w:r w:rsidR="00DF4888" w:rsidRPr="00EB3FC3">
        <w:rPr>
          <w:rFonts w:cs="Times New Roman"/>
          <w:szCs w:val="28"/>
          <w:lang w:eastAsia="en-US"/>
        </w:rPr>
        <w:t xml:space="preserve">заявление потребителя услуг на оказание </w:t>
      </w:r>
      <w:r w:rsidR="00A0304C">
        <w:rPr>
          <w:rFonts w:cs="Times New Roman"/>
          <w:szCs w:val="28"/>
          <w:lang w:eastAsia="en-US"/>
        </w:rPr>
        <w:t>муниципальной</w:t>
      </w:r>
      <w:r w:rsidR="00DF4888" w:rsidRPr="00EB3FC3">
        <w:rPr>
          <w:rFonts w:cs="Times New Roman"/>
          <w:szCs w:val="28"/>
          <w:lang w:eastAsia="en-US"/>
        </w:rPr>
        <w:t xml:space="preserve"> услуги </w:t>
      </w:r>
      <w:r w:rsidR="00813D83">
        <w:rPr>
          <w:rFonts w:cs="Times New Roman"/>
          <w:szCs w:val="28"/>
          <w:lang w:eastAsia="en-US"/>
        </w:rPr>
        <w:t>«</w:t>
      </w:r>
      <w:r w:rsidR="00E323FC">
        <w:rPr>
          <w:rFonts w:cs="Times New Roman"/>
          <w:szCs w:val="28"/>
        </w:rPr>
        <w:t>р</w:t>
      </w:r>
      <w:r w:rsidR="00DF4888" w:rsidRPr="00EB3FC3">
        <w:rPr>
          <w:rFonts w:cs="Times New Roman"/>
          <w:szCs w:val="28"/>
        </w:rPr>
        <w:t xml:space="preserve">еализация </w:t>
      </w:r>
      <w:r w:rsidRPr="00EB3FC3">
        <w:rPr>
          <w:rFonts w:cs="Times New Roman"/>
          <w:szCs w:val="28"/>
        </w:rPr>
        <w:t>дополнительных общеразвивающих</w:t>
      </w:r>
      <w:r w:rsidR="00DF4888" w:rsidRPr="00EB3FC3">
        <w:rPr>
          <w:rFonts w:cs="Times New Roman"/>
          <w:szCs w:val="28"/>
        </w:rPr>
        <w:t xml:space="preserve"> программ</w:t>
      </w:r>
      <w:r w:rsidR="00E323FC">
        <w:rPr>
          <w:rFonts w:cs="Times New Roman"/>
          <w:szCs w:val="28"/>
        </w:rPr>
        <w:t xml:space="preserve"> для детей</w:t>
      </w:r>
      <w:r w:rsidR="00813D83">
        <w:rPr>
          <w:rFonts w:cs="Times New Roman"/>
          <w:szCs w:val="28"/>
        </w:rPr>
        <w:t>»</w:t>
      </w:r>
      <w:r w:rsidRPr="00EB3FC3">
        <w:rPr>
          <w:rFonts w:cs="Times New Roman"/>
          <w:szCs w:val="28"/>
        </w:rPr>
        <w:t xml:space="preserve"> в соответствии с социальным сертификатом (заявление о зачислении на обучение и получении социального сертификата);</w:t>
      </w:r>
    </w:p>
    <w:p w:rsidR="00AA0089" w:rsidRPr="00EB3FC3" w:rsidRDefault="00AA0089" w:rsidP="001D69DF">
      <w:pPr>
        <w:spacing w:line="240" w:lineRule="auto"/>
        <w:ind w:firstLine="709"/>
        <w:rPr>
          <w:rFonts w:cs="Times New Roman"/>
          <w:szCs w:val="28"/>
        </w:rPr>
      </w:pPr>
      <w:r w:rsidRPr="00EB3FC3">
        <w:rPr>
          <w:rFonts w:cs="Times New Roman"/>
          <w:szCs w:val="28"/>
        </w:rPr>
        <w:t>6) социальный сертификат на пол</w:t>
      </w:r>
      <w:r w:rsidR="00E323FC">
        <w:rPr>
          <w:rFonts w:cs="Times New Roman"/>
          <w:szCs w:val="28"/>
        </w:rPr>
        <w:t xml:space="preserve">учение </w:t>
      </w:r>
      <w:r w:rsidR="00A0304C">
        <w:rPr>
          <w:rFonts w:cs="Times New Roman"/>
          <w:szCs w:val="28"/>
        </w:rPr>
        <w:t>муниципальной</w:t>
      </w:r>
      <w:r w:rsidR="00E323FC">
        <w:rPr>
          <w:rFonts w:cs="Times New Roman"/>
          <w:szCs w:val="28"/>
        </w:rPr>
        <w:t xml:space="preserve"> услуги </w:t>
      </w:r>
      <w:r w:rsidR="00813D83">
        <w:rPr>
          <w:rFonts w:cs="Times New Roman"/>
          <w:szCs w:val="28"/>
        </w:rPr>
        <w:t>«</w:t>
      </w:r>
      <w:r w:rsidR="00E323FC">
        <w:rPr>
          <w:rFonts w:cs="Times New Roman"/>
          <w:szCs w:val="28"/>
        </w:rPr>
        <w:t>р</w:t>
      </w:r>
      <w:r w:rsidRPr="00EB3FC3">
        <w:rPr>
          <w:rFonts w:cs="Times New Roman"/>
          <w:szCs w:val="28"/>
        </w:rPr>
        <w:t>еализация дополнительных общеразвивающих программ</w:t>
      </w:r>
      <w:r w:rsidR="00E323FC">
        <w:rPr>
          <w:rFonts w:cs="Times New Roman"/>
          <w:szCs w:val="28"/>
        </w:rPr>
        <w:t xml:space="preserve"> для детей</w:t>
      </w:r>
      <w:r w:rsidR="00813D83">
        <w:rPr>
          <w:rFonts w:cs="Times New Roman"/>
          <w:szCs w:val="28"/>
        </w:rPr>
        <w:t>»</w:t>
      </w:r>
      <w:r w:rsidRPr="00EB3FC3">
        <w:rPr>
          <w:rFonts w:cs="Times New Roman"/>
          <w:szCs w:val="28"/>
        </w:rPr>
        <w:t>;</w:t>
      </w:r>
    </w:p>
    <w:p w:rsidR="001C0824" w:rsidRPr="00EB3FC3" w:rsidRDefault="00AA0089" w:rsidP="001D69DF">
      <w:pPr>
        <w:spacing w:line="240" w:lineRule="auto"/>
        <w:ind w:firstLine="709"/>
        <w:rPr>
          <w:rFonts w:cs="Times New Roman"/>
          <w:szCs w:val="28"/>
        </w:rPr>
      </w:pPr>
      <w:r w:rsidRPr="00EB3FC3">
        <w:rPr>
          <w:rFonts w:cs="Times New Roman"/>
          <w:szCs w:val="28"/>
        </w:rPr>
        <w:t xml:space="preserve">7) договор между исполнителем услуг и получателем социального сертификата, заключенный в целях </w:t>
      </w:r>
      <w:r w:rsidR="00DA5230">
        <w:rPr>
          <w:rFonts w:cs="Times New Roman"/>
          <w:szCs w:val="28"/>
        </w:rPr>
        <w:t>р</w:t>
      </w:r>
      <w:r w:rsidRPr="00EB3FC3">
        <w:rPr>
          <w:rFonts w:cs="Times New Roman"/>
          <w:szCs w:val="28"/>
        </w:rPr>
        <w:t>еализаци</w:t>
      </w:r>
      <w:r w:rsidR="00DA5230">
        <w:rPr>
          <w:rFonts w:cs="Times New Roman"/>
          <w:szCs w:val="28"/>
        </w:rPr>
        <w:t>и</w:t>
      </w:r>
      <w:r w:rsidRPr="00EB3FC3">
        <w:rPr>
          <w:rFonts w:cs="Times New Roman"/>
          <w:szCs w:val="28"/>
        </w:rPr>
        <w:t xml:space="preserve"> дополнительных общеразвивающих программ</w:t>
      </w:r>
      <w:r w:rsidR="00E323FC">
        <w:rPr>
          <w:rFonts w:cs="Times New Roman"/>
          <w:szCs w:val="28"/>
        </w:rPr>
        <w:t xml:space="preserve"> для детей</w:t>
      </w:r>
      <w:r w:rsidR="004A0FE9">
        <w:rPr>
          <w:rFonts w:cs="Times New Roman"/>
          <w:szCs w:val="28"/>
        </w:rPr>
        <w:t>.</w:t>
      </w:r>
    </w:p>
    <w:p w:rsidR="00600E8F" w:rsidRPr="00EB3FC3" w:rsidRDefault="009C699A" w:rsidP="001D69DF">
      <w:pPr>
        <w:spacing w:line="240" w:lineRule="auto"/>
        <w:ind w:firstLine="709"/>
        <w:rPr>
          <w:rFonts w:cs="Times New Roman"/>
          <w:szCs w:val="28"/>
          <w:lang w:eastAsia="en-US"/>
        </w:rPr>
      </w:pPr>
      <w:r>
        <w:rPr>
          <w:rFonts w:cs="Times New Roman"/>
          <w:szCs w:val="28"/>
          <w:lang w:eastAsia="en-US"/>
        </w:rPr>
        <w:t>5</w:t>
      </w:r>
      <w:r w:rsidR="00482195">
        <w:rPr>
          <w:rFonts w:cs="Times New Roman"/>
          <w:szCs w:val="28"/>
          <w:lang w:eastAsia="en-US"/>
        </w:rPr>
        <w:t>.</w:t>
      </w:r>
      <w:r w:rsidR="00DA5230">
        <w:rPr>
          <w:rFonts w:cs="Times New Roman"/>
          <w:szCs w:val="28"/>
          <w:lang w:eastAsia="en-US"/>
        </w:rPr>
        <w:t>2.</w:t>
      </w:r>
      <w:r w:rsidR="00A56DB4">
        <w:rPr>
          <w:rFonts w:cs="Times New Roman"/>
          <w:szCs w:val="28"/>
          <w:lang w:eastAsia="en-US"/>
        </w:rPr>
        <w:t xml:space="preserve"> </w:t>
      </w:r>
      <w:r w:rsidR="004A0FE9">
        <w:rPr>
          <w:rFonts w:cs="Times New Roman"/>
          <w:szCs w:val="28"/>
          <w:lang w:eastAsia="en-US"/>
        </w:rPr>
        <w:t>Г</w:t>
      </w:r>
      <w:r w:rsidR="00DF08F7" w:rsidRPr="00EB3FC3">
        <w:rPr>
          <w:rFonts w:cs="Times New Roman"/>
          <w:szCs w:val="28"/>
          <w:lang w:eastAsia="en-US"/>
        </w:rPr>
        <w:t xml:space="preserve">осударственные </w:t>
      </w:r>
      <w:r w:rsidR="00600E8F" w:rsidRPr="00EB3FC3">
        <w:rPr>
          <w:rFonts w:cs="Times New Roman"/>
          <w:szCs w:val="28"/>
          <w:lang w:eastAsia="en-US"/>
        </w:rPr>
        <w:t>информационные системы</w:t>
      </w:r>
      <w:r w:rsidR="00FE1FDA" w:rsidRPr="00EB3FC3">
        <w:rPr>
          <w:rFonts w:cs="Times New Roman"/>
          <w:szCs w:val="28"/>
          <w:lang w:eastAsia="en-US"/>
        </w:rPr>
        <w:t xml:space="preserve">, используемые в целях организации оказания </w:t>
      </w:r>
      <w:r w:rsidR="00482195">
        <w:rPr>
          <w:rFonts w:cs="Times New Roman"/>
          <w:szCs w:val="28"/>
          <w:lang w:eastAsia="en-US"/>
        </w:rPr>
        <w:t>муниципальных</w:t>
      </w:r>
      <w:r w:rsidR="00FE1FDA" w:rsidRPr="00EB3FC3">
        <w:rPr>
          <w:rFonts w:cs="Times New Roman"/>
          <w:szCs w:val="28"/>
          <w:lang w:eastAsia="en-US"/>
        </w:rPr>
        <w:t xml:space="preserve"> услуг в социальной сфере</w:t>
      </w:r>
      <w:r w:rsidR="00600E8F" w:rsidRPr="00EB3FC3">
        <w:rPr>
          <w:rFonts w:cs="Times New Roman"/>
          <w:szCs w:val="28"/>
          <w:lang w:eastAsia="en-US"/>
        </w:rPr>
        <w:t>:</w:t>
      </w:r>
    </w:p>
    <w:p w:rsidR="009573FC" w:rsidRDefault="00072CB4" w:rsidP="001D69DF">
      <w:pPr>
        <w:spacing w:line="240" w:lineRule="auto"/>
        <w:ind w:firstLine="709"/>
        <w:rPr>
          <w:rFonts w:cs="Times New Roman"/>
          <w:szCs w:val="28"/>
          <w:lang w:eastAsia="en-US"/>
        </w:rPr>
      </w:pPr>
      <w:r w:rsidRPr="00EB3FC3">
        <w:rPr>
          <w:rFonts w:cs="Times New Roman"/>
          <w:szCs w:val="28"/>
          <w:lang w:eastAsia="en-US"/>
        </w:rPr>
        <w:t xml:space="preserve">государственная интегрированная информационная система управления общественными финансами </w:t>
      </w:r>
      <w:r w:rsidR="00813D83">
        <w:rPr>
          <w:rFonts w:cs="Times New Roman"/>
          <w:szCs w:val="28"/>
          <w:lang w:eastAsia="en-US"/>
        </w:rPr>
        <w:t>«</w:t>
      </w:r>
      <w:r w:rsidRPr="00EB3FC3">
        <w:rPr>
          <w:rFonts w:cs="Times New Roman"/>
          <w:szCs w:val="28"/>
          <w:lang w:eastAsia="en-US"/>
        </w:rPr>
        <w:t>Электронный бюджет</w:t>
      </w:r>
      <w:r w:rsidR="00813D83">
        <w:rPr>
          <w:rFonts w:cs="Times New Roman"/>
          <w:szCs w:val="28"/>
          <w:lang w:eastAsia="en-US"/>
        </w:rPr>
        <w:t>»</w:t>
      </w:r>
      <w:r w:rsidR="009573FC">
        <w:rPr>
          <w:rFonts w:cs="Times New Roman"/>
          <w:szCs w:val="28"/>
          <w:lang w:eastAsia="en-US"/>
        </w:rPr>
        <w:t>;</w:t>
      </w:r>
    </w:p>
    <w:p w:rsidR="00072CB4" w:rsidRPr="00EB3FC3" w:rsidRDefault="00072CB4" w:rsidP="001D69DF">
      <w:pPr>
        <w:spacing w:line="240" w:lineRule="auto"/>
        <w:ind w:firstLine="709"/>
        <w:rPr>
          <w:rFonts w:cs="Times New Roman"/>
          <w:szCs w:val="28"/>
          <w:lang w:eastAsia="en-US"/>
        </w:rPr>
      </w:pPr>
      <w:r w:rsidRPr="00EB3FC3">
        <w:rPr>
          <w:rFonts w:cs="Times New Roman"/>
          <w:szCs w:val="28"/>
          <w:lang w:eastAsia="en-US"/>
        </w:rPr>
        <w:t xml:space="preserve">федеральная государственная информационная система </w:t>
      </w:r>
      <w:r w:rsidR="00813D83">
        <w:rPr>
          <w:rFonts w:cs="Times New Roman"/>
          <w:szCs w:val="28"/>
          <w:lang w:eastAsia="en-US"/>
        </w:rPr>
        <w:t>«</w:t>
      </w:r>
      <w:r w:rsidRPr="00EB3FC3">
        <w:rPr>
          <w:rFonts w:cs="Times New Roman"/>
          <w:szCs w:val="28"/>
          <w:lang w:eastAsia="en-US"/>
        </w:rPr>
        <w:t xml:space="preserve">Единый портал </w:t>
      </w:r>
      <w:r w:rsidR="00482195">
        <w:rPr>
          <w:rFonts w:cs="Times New Roman"/>
          <w:szCs w:val="28"/>
          <w:lang w:eastAsia="en-US"/>
        </w:rPr>
        <w:t>муниципальных</w:t>
      </w:r>
      <w:r w:rsidRPr="00EB3FC3">
        <w:rPr>
          <w:rFonts w:cs="Times New Roman"/>
          <w:szCs w:val="28"/>
          <w:lang w:eastAsia="en-US"/>
        </w:rPr>
        <w:t xml:space="preserve"> и муниципальных услуг (функций)</w:t>
      </w:r>
      <w:r w:rsidR="00813D83">
        <w:rPr>
          <w:rFonts w:cs="Times New Roman"/>
          <w:szCs w:val="28"/>
          <w:lang w:eastAsia="en-US"/>
        </w:rPr>
        <w:t>»</w:t>
      </w:r>
      <w:r w:rsidRPr="00EB3FC3">
        <w:rPr>
          <w:rFonts w:cs="Times New Roman"/>
          <w:szCs w:val="28"/>
          <w:lang w:eastAsia="en-US"/>
        </w:rPr>
        <w:t>;</w:t>
      </w:r>
    </w:p>
    <w:p w:rsidR="00072CB4" w:rsidRPr="00EB3FC3" w:rsidRDefault="00072CB4" w:rsidP="001D69DF">
      <w:pPr>
        <w:spacing w:line="240" w:lineRule="auto"/>
        <w:ind w:firstLine="709"/>
        <w:rPr>
          <w:rFonts w:cs="Times New Roman"/>
          <w:szCs w:val="28"/>
          <w:lang w:eastAsia="en-US"/>
        </w:rPr>
      </w:pPr>
      <w:r w:rsidRPr="00EB3FC3">
        <w:rPr>
          <w:rFonts w:cs="Times New Roman"/>
          <w:szCs w:val="28"/>
          <w:lang w:eastAsia="en-US"/>
        </w:rPr>
        <w:t xml:space="preserve">автоматизированная информационная система </w:t>
      </w:r>
      <w:r w:rsidR="00813D83">
        <w:rPr>
          <w:rFonts w:cs="Times New Roman"/>
          <w:szCs w:val="28"/>
          <w:lang w:eastAsia="en-US"/>
        </w:rPr>
        <w:t>«</w:t>
      </w:r>
      <w:r w:rsidRPr="00EB3FC3">
        <w:rPr>
          <w:rFonts w:cs="Times New Roman"/>
          <w:szCs w:val="28"/>
          <w:lang w:eastAsia="en-US"/>
        </w:rPr>
        <w:t>Навигатор дополнительного образования</w:t>
      </w:r>
      <w:r w:rsidR="00992BAE">
        <w:rPr>
          <w:rFonts w:cs="Times New Roman"/>
          <w:szCs w:val="28"/>
          <w:lang w:eastAsia="en-US"/>
        </w:rPr>
        <w:t xml:space="preserve"> детей Кузбасса</w:t>
      </w:r>
      <w:r w:rsidR="00A65A3A">
        <w:rPr>
          <w:rFonts w:cs="Times New Roman"/>
          <w:szCs w:val="28"/>
          <w:lang w:eastAsia="en-US"/>
        </w:rPr>
        <w:t>»</w:t>
      </w:r>
      <w:r w:rsidR="00A0304C">
        <w:rPr>
          <w:rFonts w:cs="Times New Roman"/>
          <w:szCs w:val="28"/>
          <w:lang w:eastAsia="en-US"/>
        </w:rPr>
        <w:t xml:space="preserve"> (далее – ИС «Навигатор»</w:t>
      </w:r>
      <w:r w:rsidR="00B96B6E">
        <w:rPr>
          <w:rFonts w:cs="Times New Roman"/>
          <w:szCs w:val="28"/>
          <w:lang w:eastAsia="en-US"/>
        </w:rPr>
        <w:t>)</w:t>
      </w:r>
      <w:r w:rsidR="00A65A3A">
        <w:rPr>
          <w:rFonts w:cs="Times New Roman"/>
          <w:szCs w:val="28"/>
          <w:lang w:eastAsia="en-US"/>
        </w:rPr>
        <w:t>;</w:t>
      </w:r>
    </w:p>
    <w:p w:rsidR="00935453" w:rsidRPr="00127F25" w:rsidRDefault="00992BAE" w:rsidP="001D69DF">
      <w:pPr>
        <w:spacing w:line="240" w:lineRule="auto"/>
        <w:ind w:firstLine="567"/>
        <w:rPr>
          <w:rFonts w:cs="Times New Roman"/>
          <w:szCs w:val="28"/>
          <w:lang w:eastAsia="en-US"/>
        </w:rPr>
      </w:pPr>
      <w:r>
        <w:rPr>
          <w:rFonts w:cs="Times New Roman"/>
          <w:szCs w:val="28"/>
          <w:lang w:eastAsia="en-US"/>
        </w:rPr>
        <w:t>е</w:t>
      </w:r>
      <w:r w:rsidR="00935453" w:rsidRPr="00127F25">
        <w:rPr>
          <w:rFonts w:cs="Times New Roman"/>
          <w:szCs w:val="28"/>
          <w:lang w:eastAsia="en-US"/>
        </w:rPr>
        <w:t>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r w:rsidR="00C93D9B">
        <w:rPr>
          <w:rFonts w:cs="Times New Roman"/>
          <w:szCs w:val="28"/>
          <w:lang w:eastAsia="en-US"/>
        </w:rPr>
        <w:t xml:space="preserve"> (ЕАИС </w:t>
      </w:r>
      <w:proofErr w:type="gramStart"/>
      <w:r w:rsidR="00C93D9B">
        <w:rPr>
          <w:rFonts w:cs="Times New Roman"/>
          <w:szCs w:val="28"/>
          <w:lang w:eastAsia="en-US"/>
        </w:rPr>
        <w:t>ДО</w:t>
      </w:r>
      <w:proofErr w:type="gramEnd"/>
      <w:r w:rsidR="00C93D9B">
        <w:rPr>
          <w:rFonts w:cs="Times New Roman"/>
          <w:szCs w:val="28"/>
          <w:lang w:eastAsia="en-US"/>
        </w:rPr>
        <w:t>)</w:t>
      </w:r>
      <w:r w:rsidR="002A0AFE">
        <w:rPr>
          <w:rFonts w:cs="Times New Roman"/>
          <w:szCs w:val="28"/>
          <w:lang w:eastAsia="en-US"/>
        </w:rPr>
        <w:t>.</w:t>
      </w:r>
    </w:p>
    <w:p w:rsidR="00050812" w:rsidRPr="00992BAE" w:rsidRDefault="00C729E5" w:rsidP="001D69DF">
      <w:pPr>
        <w:spacing w:line="240" w:lineRule="auto"/>
        <w:ind w:firstLine="709"/>
        <w:rPr>
          <w:rFonts w:cs="Times New Roman"/>
          <w:szCs w:val="28"/>
          <w:lang w:eastAsia="en-US"/>
        </w:rPr>
      </w:pPr>
      <w:r>
        <w:rPr>
          <w:rFonts w:cs="Times New Roman"/>
          <w:szCs w:val="28"/>
          <w:lang w:eastAsia="en-US"/>
        </w:rPr>
        <w:t>5</w:t>
      </w:r>
      <w:r w:rsidR="00C52EBE">
        <w:rPr>
          <w:rFonts w:cs="Times New Roman"/>
          <w:szCs w:val="28"/>
          <w:lang w:eastAsia="en-US"/>
        </w:rPr>
        <w:t>.</w:t>
      </w:r>
      <w:r w:rsidR="00FC136F">
        <w:rPr>
          <w:rFonts w:cs="Times New Roman"/>
          <w:szCs w:val="28"/>
          <w:lang w:eastAsia="en-US"/>
        </w:rPr>
        <w:t xml:space="preserve">3. </w:t>
      </w:r>
      <w:r w:rsidR="004A0FE9">
        <w:rPr>
          <w:rFonts w:cs="Times New Roman"/>
          <w:szCs w:val="28"/>
          <w:lang w:eastAsia="en-US"/>
        </w:rPr>
        <w:t>П</w:t>
      </w:r>
      <w:r w:rsidR="00600E8F" w:rsidRPr="00EB3FC3">
        <w:rPr>
          <w:rFonts w:cs="Times New Roman"/>
          <w:szCs w:val="28"/>
          <w:lang w:eastAsia="en-US"/>
        </w:rPr>
        <w:t>еречень информа</w:t>
      </w:r>
      <w:r w:rsidR="00FC136F">
        <w:rPr>
          <w:rFonts w:cs="Times New Roman"/>
          <w:szCs w:val="28"/>
          <w:lang w:eastAsia="en-US"/>
        </w:rPr>
        <w:t xml:space="preserve">ции и документов, формируемых                                                   с </w:t>
      </w:r>
      <w:r w:rsidR="00600E8F" w:rsidRPr="00EB3FC3">
        <w:rPr>
          <w:rFonts w:cs="Times New Roman"/>
          <w:szCs w:val="28"/>
          <w:lang w:eastAsia="en-US"/>
        </w:rPr>
        <w:t>использованием</w:t>
      </w:r>
      <w:r w:rsidR="00D5154B">
        <w:rPr>
          <w:rFonts w:cs="Times New Roman"/>
          <w:szCs w:val="28"/>
          <w:lang w:eastAsia="en-US"/>
        </w:rPr>
        <w:t xml:space="preserve"> </w:t>
      </w:r>
      <w:r w:rsidR="00A0304C">
        <w:rPr>
          <w:rFonts w:cs="Times New Roman"/>
          <w:szCs w:val="28"/>
          <w:lang w:eastAsia="en-US"/>
        </w:rPr>
        <w:t>ИС «Навигатор</w:t>
      </w:r>
      <w:r w:rsidR="00D5154B">
        <w:rPr>
          <w:rFonts w:cs="Times New Roman"/>
          <w:szCs w:val="28"/>
          <w:lang w:eastAsia="en-US"/>
        </w:rPr>
        <w:t>»</w:t>
      </w:r>
      <w:r w:rsidR="00992BAE">
        <w:rPr>
          <w:rFonts w:cs="Times New Roman"/>
          <w:szCs w:val="28"/>
          <w:lang w:eastAsia="en-US"/>
        </w:rPr>
        <w:t>:</w:t>
      </w:r>
    </w:p>
    <w:p w:rsidR="00050812" w:rsidRPr="00EB3FC3" w:rsidRDefault="00050812" w:rsidP="001D69DF">
      <w:pPr>
        <w:spacing w:line="240" w:lineRule="auto"/>
        <w:ind w:firstLine="709"/>
        <w:rPr>
          <w:rFonts w:cs="Times New Roman"/>
          <w:szCs w:val="28"/>
          <w:lang w:eastAsia="en-US"/>
        </w:rPr>
      </w:pPr>
      <w:r w:rsidRPr="00EB3FC3">
        <w:rPr>
          <w:rFonts w:cs="Times New Roman"/>
          <w:szCs w:val="28"/>
          <w:lang w:eastAsia="en-US"/>
        </w:rPr>
        <w:lastRenderedPageBreak/>
        <w:t>документы, предусмо</w:t>
      </w:r>
      <w:r w:rsidR="009C699A">
        <w:rPr>
          <w:rFonts w:cs="Times New Roman"/>
          <w:szCs w:val="28"/>
          <w:lang w:eastAsia="en-US"/>
        </w:rPr>
        <w:t>тренные подпунктами 3-7 пункта 5</w:t>
      </w:r>
      <w:r w:rsidR="00903B59">
        <w:rPr>
          <w:rFonts w:cs="Times New Roman"/>
          <w:szCs w:val="28"/>
          <w:lang w:eastAsia="en-US"/>
        </w:rPr>
        <w:t>.1.</w:t>
      </w:r>
      <w:r w:rsidRPr="00EB3FC3">
        <w:rPr>
          <w:rFonts w:cs="Times New Roman"/>
          <w:szCs w:val="28"/>
          <w:lang w:eastAsia="en-US"/>
        </w:rPr>
        <w:t xml:space="preserve"> настоящего постановления;</w:t>
      </w:r>
    </w:p>
    <w:p w:rsidR="00050812" w:rsidRPr="00EB3FC3" w:rsidRDefault="00050812" w:rsidP="000766E4">
      <w:pPr>
        <w:spacing w:line="240" w:lineRule="auto"/>
        <w:ind w:firstLine="709"/>
        <w:rPr>
          <w:rFonts w:cs="Times New Roman"/>
          <w:szCs w:val="28"/>
          <w:lang w:eastAsia="en-US"/>
        </w:rPr>
      </w:pPr>
      <w:r w:rsidRPr="00EB3FC3">
        <w:rPr>
          <w:rFonts w:cs="Times New Roman"/>
          <w:szCs w:val="28"/>
          <w:lang w:eastAsia="en-US"/>
        </w:rPr>
        <w:t>иные документы и информация, предусмотренные нормативными правовыми актами</w:t>
      </w:r>
      <w:r w:rsidR="009F2541">
        <w:rPr>
          <w:rFonts w:cs="Times New Roman"/>
          <w:szCs w:val="28"/>
          <w:lang w:eastAsia="en-US"/>
        </w:rPr>
        <w:t xml:space="preserve"> Промышленновского муниципального округа</w:t>
      </w:r>
      <w:r w:rsidRPr="00EB3FC3">
        <w:rPr>
          <w:rFonts w:cs="Times New Roman"/>
          <w:szCs w:val="28"/>
          <w:lang w:eastAsia="en-US"/>
        </w:rPr>
        <w:t xml:space="preserve">.          </w:t>
      </w:r>
    </w:p>
    <w:p w:rsidR="007C77C4" w:rsidRPr="00EB3FC3" w:rsidRDefault="004712E1" w:rsidP="000766E4">
      <w:pPr>
        <w:spacing w:line="240" w:lineRule="auto"/>
        <w:ind w:firstLine="709"/>
        <w:rPr>
          <w:rFonts w:cs="Times New Roman"/>
          <w:szCs w:val="28"/>
          <w:lang w:eastAsia="en-US"/>
        </w:rPr>
      </w:pPr>
      <w:r>
        <w:rPr>
          <w:rFonts w:cs="Times New Roman"/>
          <w:szCs w:val="28"/>
          <w:lang w:eastAsia="en-US"/>
        </w:rPr>
        <w:t>6</w:t>
      </w:r>
      <w:r w:rsidR="007C77C4" w:rsidRPr="00EB3FC3">
        <w:rPr>
          <w:rFonts w:cs="Times New Roman"/>
          <w:szCs w:val="28"/>
          <w:lang w:eastAsia="en-US"/>
        </w:rPr>
        <w:t>. Информация и документы, формирование которых предусмотрено Федеральным законом</w:t>
      </w:r>
      <w:r w:rsidR="004A0FE9" w:rsidRPr="004A0FE9">
        <w:rPr>
          <w:szCs w:val="28"/>
        </w:rPr>
        <w:t xml:space="preserve"> </w:t>
      </w:r>
      <w:r w:rsidR="004A0FE9">
        <w:rPr>
          <w:szCs w:val="28"/>
        </w:rPr>
        <w:t>№ 189</w:t>
      </w:r>
      <w:r w:rsidR="009677CD">
        <w:rPr>
          <w:szCs w:val="28"/>
        </w:rPr>
        <w:t>-ФЗ</w:t>
      </w:r>
      <w:r w:rsidR="007C77C4" w:rsidRPr="00EB3FC3">
        <w:rPr>
          <w:rFonts w:cs="Times New Roman"/>
          <w:szCs w:val="28"/>
          <w:lang w:eastAsia="en-US"/>
        </w:rPr>
        <w:t>, подлежат размещению на едином портале бюджетной системы Российской Федерации в соответствии с Бюджетным кодексом Российской Федерации в порядке</w:t>
      </w:r>
      <w:r w:rsidR="00D37E91">
        <w:rPr>
          <w:rFonts w:cs="Times New Roman"/>
          <w:szCs w:val="28"/>
          <w:lang w:eastAsia="en-US"/>
        </w:rPr>
        <w:t xml:space="preserve">, определенном приказом Минфина России </w:t>
      </w:r>
      <w:r w:rsidR="00D37E91">
        <w:t>от 28.12.2016 № 243н.</w:t>
      </w:r>
    </w:p>
    <w:p w:rsidR="004712E1" w:rsidRDefault="004712E1" w:rsidP="001D69DF">
      <w:pPr>
        <w:autoSpaceDE w:val="0"/>
        <w:autoSpaceDN w:val="0"/>
        <w:adjustRightInd w:val="0"/>
        <w:spacing w:line="240" w:lineRule="auto"/>
        <w:ind w:firstLine="709"/>
        <w:rPr>
          <w:rFonts w:cs="Times New Roman"/>
          <w:szCs w:val="28"/>
          <w:lang w:eastAsia="en-US"/>
        </w:rPr>
      </w:pPr>
      <w:r>
        <w:rPr>
          <w:rFonts w:cs="Times New Roman"/>
          <w:szCs w:val="28"/>
          <w:lang w:eastAsia="en-US"/>
        </w:rPr>
        <w:t xml:space="preserve">7. Признать утратившим силу постановление администрации Промышленновского муниципального округа от 08.08.2023г. № 969 – </w:t>
      </w:r>
      <w:proofErr w:type="gramStart"/>
      <w:r>
        <w:rPr>
          <w:rFonts w:cs="Times New Roman"/>
          <w:szCs w:val="28"/>
          <w:lang w:eastAsia="en-US"/>
        </w:rPr>
        <w:t>П</w:t>
      </w:r>
      <w:proofErr w:type="gramEnd"/>
      <w:r>
        <w:rPr>
          <w:rFonts w:cs="Times New Roman"/>
          <w:szCs w:val="28"/>
          <w:lang w:eastAsia="en-US"/>
        </w:rPr>
        <w:t xml:space="preserve"> </w:t>
      </w:r>
      <w:r w:rsidR="00D022D0">
        <w:rPr>
          <w:rFonts w:cs="Times New Roman"/>
          <w:szCs w:val="28"/>
          <w:lang w:eastAsia="en-US"/>
        </w:rPr>
        <w:t xml:space="preserve">     </w:t>
      </w:r>
      <w:r>
        <w:rPr>
          <w:rFonts w:cs="Times New Roman"/>
          <w:szCs w:val="28"/>
          <w:lang w:eastAsia="en-US"/>
        </w:rPr>
        <w:t>«Об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Промышленновского муниципального округа».</w:t>
      </w:r>
    </w:p>
    <w:p w:rsidR="004712E1" w:rsidRPr="004712E1" w:rsidRDefault="004712E1" w:rsidP="00D022D0">
      <w:pPr>
        <w:autoSpaceDE w:val="0"/>
        <w:autoSpaceDN w:val="0"/>
        <w:adjustRightInd w:val="0"/>
        <w:spacing w:line="240" w:lineRule="auto"/>
        <w:ind w:firstLine="709"/>
        <w:rPr>
          <w:rFonts w:ascii="Times New Roman CYR" w:eastAsia="NSimSun" w:hAnsi="Times New Roman CYR" w:cs="Mangal"/>
          <w:kern w:val="2"/>
          <w:szCs w:val="28"/>
          <w:lang w:eastAsia="zh-CN" w:bidi="hi-IN"/>
        </w:rPr>
      </w:pPr>
      <w:r>
        <w:rPr>
          <w:rFonts w:cs="Times New Roman"/>
          <w:szCs w:val="28"/>
          <w:lang w:eastAsia="en-US"/>
        </w:rPr>
        <w:t xml:space="preserve">8. </w:t>
      </w:r>
      <w:r w:rsidRPr="004712E1">
        <w:rPr>
          <w:rFonts w:ascii="Times New Roman CYR" w:eastAsia="NSimSun" w:hAnsi="Times New Roman CYR" w:cs="Mangal"/>
          <w:kern w:val="2"/>
          <w:szCs w:val="28"/>
          <w:lang w:eastAsia="zh-CN" w:bidi="hi-IN"/>
        </w:rPr>
        <w:t>Настоящее постановление подлежит опубликованию в сетевом издании «Электронный бюллетень</w:t>
      </w:r>
      <w:r w:rsidRPr="004712E1">
        <w:t xml:space="preserve"> </w:t>
      </w:r>
      <w:r w:rsidRPr="004712E1">
        <w:rPr>
          <w:rFonts w:ascii="Times New Roman CYR" w:eastAsia="NSimSun" w:hAnsi="Times New Roman CYR" w:cs="Mangal"/>
          <w:kern w:val="2"/>
          <w:szCs w:val="28"/>
          <w:lang w:eastAsia="zh-CN" w:bidi="hi-IN"/>
        </w:rPr>
        <w:t>администрации Промышленновского муниципального округа» и размещению на официальном сайте администрации Промышленновского муниципального округа в информационно – телекоммуникационной сети «Интернет».</w:t>
      </w:r>
    </w:p>
    <w:p w:rsidR="004712E1" w:rsidRDefault="004712E1" w:rsidP="00D022D0">
      <w:pPr>
        <w:tabs>
          <w:tab w:val="left" w:pos="360"/>
          <w:tab w:val="left" w:pos="567"/>
          <w:tab w:val="left" w:pos="993"/>
          <w:tab w:val="left" w:pos="10260"/>
        </w:tabs>
        <w:spacing w:line="240" w:lineRule="auto"/>
        <w:ind w:firstLine="567"/>
        <w:rPr>
          <w:rFonts w:ascii="Times New Roman CYR" w:eastAsia="NSimSun" w:hAnsi="Times New Roman CYR" w:cs="Mangal"/>
          <w:kern w:val="2"/>
          <w:szCs w:val="28"/>
          <w:lang w:eastAsia="zh-CN" w:bidi="hi-IN"/>
        </w:rPr>
      </w:pPr>
      <w:r>
        <w:rPr>
          <w:rFonts w:ascii="Times New Roman CYR" w:eastAsia="NSimSun" w:hAnsi="Times New Roman CYR" w:cs="Mangal"/>
          <w:kern w:val="2"/>
          <w:szCs w:val="28"/>
          <w:lang w:eastAsia="zh-CN" w:bidi="hi-IN"/>
        </w:rPr>
        <w:t xml:space="preserve">  9. </w:t>
      </w:r>
      <w:proofErr w:type="gramStart"/>
      <w:r>
        <w:rPr>
          <w:rFonts w:ascii="Times New Roman CYR" w:eastAsia="NSimSun" w:hAnsi="Times New Roman CYR" w:cs="Mangal"/>
          <w:kern w:val="2"/>
          <w:szCs w:val="28"/>
          <w:lang w:eastAsia="zh-CN" w:bidi="hi-IN"/>
        </w:rPr>
        <w:t>Контроль за</w:t>
      </w:r>
      <w:proofErr w:type="gramEnd"/>
      <w:r>
        <w:rPr>
          <w:rFonts w:ascii="Times New Roman CYR" w:eastAsia="NSimSun" w:hAnsi="Times New Roman CYR" w:cs="Mangal"/>
          <w:kern w:val="2"/>
          <w:szCs w:val="28"/>
          <w:lang w:eastAsia="zh-CN" w:bidi="hi-IN"/>
        </w:rPr>
        <w:t xml:space="preserve"> исполнением настоящего постановления возложить             на и.о. первого заместителя главы Промышленновского муниципального округа Т.В. </w:t>
      </w:r>
      <w:proofErr w:type="spellStart"/>
      <w:r>
        <w:rPr>
          <w:rFonts w:ascii="Times New Roman CYR" w:eastAsia="NSimSun" w:hAnsi="Times New Roman CYR" w:cs="Mangal"/>
          <w:kern w:val="2"/>
          <w:szCs w:val="28"/>
          <w:lang w:eastAsia="zh-CN" w:bidi="hi-IN"/>
        </w:rPr>
        <w:t>Мясоедову</w:t>
      </w:r>
      <w:proofErr w:type="spellEnd"/>
      <w:r>
        <w:rPr>
          <w:rFonts w:ascii="Times New Roman CYR" w:eastAsia="NSimSun" w:hAnsi="Times New Roman CYR" w:cs="Mangal"/>
          <w:kern w:val="2"/>
          <w:szCs w:val="28"/>
          <w:lang w:eastAsia="zh-CN" w:bidi="hi-IN"/>
        </w:rPr>
        <w:t>.</w:t>
      </w:r>
    </w:p>
    <w:p w:rsidR="004712E1" w:rsidRPr="004B0CA4" w:rsidRDefault="004712E1" w:rsidP="0073172B">
      <w:pPr>
        <w:autoSpaceDE w:val="0"/>
        <w:autoSpaceDN w:val="0"/>
        <w:adjustRightInd w:val="0"/>
        <w:spacing w:line="240" w:lineRule="auto"/>
        <w:ind w:firstLine="567"/>
        <w:rPr>
          <w:rFonts w:cs="Times New Roman"/>
          <w:szCs w:val="28"/>
          <w:lang w:eastAsia="en-US"/>
        </w:rPr>
      </w:pPr>
      <w:r>
        <w:rPr>
          <w:rFonts w:ascii="Times New Roman CYR" w:eastAsia="NSimSun" w:hAnsi="Times New Roman CYR" w:cs="Mangal"/>
          <w:kern w:val="2"/>
          <w:szCs w:val="28"/>
          <w:lang w:eastAsia="zh-CN" w:bidi="hi-IN"/>
        </w:rPr>
        <w:t xml:space="preserve">10. Настоящее постановление вступает в силу </w:t>
      </w:r>
      <w:proofErr w:type="gramStart"/>
      <w:r>
        <w:rPr>
          <w:rFonts w:ascii="Times New Roman CYR" w:eastAsia="NSimSun" w:hAnsi="Times New Roman CYR" w:cs="Mangal"/>
          <w:kern w:val="2"/>
          <w:szCs w:val="28"/>
          <w:lang w:eastAsia="zh-CN" w:bidi="hi-IN"/>
        </w:rPr>
        <w:t>с даты подписания</w:t>
      </w:r>
      <w:proofErr w:type="gramEnd"/>
      <w:r>
        <w:rPr>
          <w:rFonts w:ascii="Times New Roman CYR" w:eastAsia="NSimSun" w:hAnsi="Times New Roman CYR" w:cs="Mangal"/>
          <w:kern w:val="2"/>
          <w:szCs w:val="28"/>
          <w:lang w:eastAsia="zh-CN" w:bidi="hi-IN"/>
        </w:rPr>
        <w:t>.</w:t>
      </w:r>
    </w:p>
    <w:p w:rsidR="003E4895" w:rsidRPr="004B0CA4" w:rsidRDefault="003E4895" w:rsidP="001D69DF">
      <w:pPr>
        <w:autoSpaceDE w:val="0"/>
        <w:autoSpaceDN w:val="0"/>
        <w:adjustRightInd w:val="0"/>
        <w:spacing w:line="240" w:lineRule="auto"/>
        <w:ind w:firstLine="709"/>
        <w:rPr>
          <w:rFonts w:cs="Times New Roman"/>
          <w:szCs w:val="28"/>
          <w:lang w:eastAsia="en-US"/>
        </w:rPr>
      </w:pPr>
    </w:p>
    <w:p w:rsidR="00F41ECB" w:rsidRDefault="00F41ECB" w:rsidP="001D69DF">
      <w:pPr>
        <w:autoSpaceDE w:val="0"/>
        <w:autoSpaceDN w:val="0"/>
        <w:adjustRightInd w:val="0"/>
        <w:spacing w:line="240" w:lineRule="auto"/>
        <w:ind w:firstLine="709"/>
        <w:rPr>
          <w:rFonts w:cs="Times New Roman"/>
          <w:color w:val="FF0000"/>
          <w:szCs w:val="28"/>
          <w:lang w:eastAsia="en-US"/>
        </w:rPr>
      </w:pPr>
    </w:p>
    <w:p w:rsidR="00F41ECB" w:rsidRDefault="00F41ECB" w:rsidP="00CD6895">
      <w:pPr>
        <w:autoSpaceDE w:val="0"/>
        <w:autoSpaceDN w:val="0"/>
        <w:adjustRightInd w:val="0"/>
        <w:spacing w:line="360" w:lineRule="auto"/>
        <w:rPr>
          <w:rFonts w:cs="Times New Roman"/>
          <w:color w:val="FF0000"/>
          <w:szCs w:val="28"/>
          <w:lang w:eastAsia="en-US"/>
        </w:rPr>
      </w:pPr>
    </w:p>
    <w:tbl>
      <w:tblPr>
        <w:tblW w:w="10206" w:type="dxa"/>
        <w:tblInd w:w="-459" w:type="dxa"/>
        <w:tblLayout w:type="fixed"/>
        <w:tblLook w:val="0000"/>
      </w:tblPr>
      <w:tblGrid>
        <w:gridCol w:w="6716"/>
        <w:gridCol w:w="3490"/>
      </w:tblGrid>
      <w:tr w:rsidR="00F41ECB" w:rsidRPr="006B7CC2" w:rsidTr="0043631C">
        <w:trPr>
          <w:trHeight w:val="357"/>
        </w:trPr>
        <w:tc>
          <w:tcPr>
            <w:tcW w:w="6716" w:type="dxa"/>
          </w:tcPr>
          <w:p w:rsidR="00F41ECB" w:rsidRPr="006B7CC2" w:rsidRDefault="009677CD" w:rsidP="009677CD">
            <w:pPr>
              <w:autoSpaceDE w:val="0"/>
              <w:jc w:val="center"/>
              <w:rPr>
                <w:szCs w:val="28"/>
              </w:rPr>
            </w:pPr>
            <w:r>
              <w:rPr>
                <w:szCs w:val="28"/>
              </w:rPr>
              <w:t>Г</w:t>
            </w:r>
            <w:r w:rsidR="004712E1">
              <w:rPr>
                <w:szCs w:val="28"/>
              </w:rPr>
              <w:t>лав</w:t>
            </w:r>
            <w:r>
              <w:rPr>
                <w:szCs w:val="28"/>
              </w:rPr>
              <w:t>а</w:t>
            </w:r>
          </w:p>
        </w:tc>
        <w:tc>
          <w:tcPr>
            <w:tcW w:w="3490" w:type="dxa"/>
          </w:tcPr>
          <w:p w:rsidR="00F41ECB" w:rsidRPr="006B7CC2" w:rsidRDefault="00F41ECB" w:rsidP="0043631C">
            <w:pPr>
              <w:autoSpaceDE w:val="0"/>
              <w:snapToGrid w:val="0"/>
              <w:rPr>
                <w:color w:val="000000"/>
                <w:szCs w:val="28"/>
              </w:rPr>
            </w:pPr>
          </w:p>
        </w:tc>
      </w:tr>
      <w:tr w:rsidR="00F41ECB" w:rsidRPr="006B7CC2" w:rsidTr="0043631C">
        <w:trPr>
          <w:trHeight w:val="460"/>
        </w:trPr>
        <w:tc>
          <w:tcPr>
            <w:tcW w:w="6716" w:type="dxa"/>
          </w:tcPr>
          <w:p w:rsidR="00F41ECB" w:rsidRPr="006B7CC2" w:rsidRDefault="00F41ECB" w:rsidP="0043631C">
            <w:pPr>
              <w:autoSpaceDE w:val="0"/>
              <w:jc w:val="center"/>
              <w:rPr>
                <w:color w:val="000000"/>
                <w:szCs w:val="28"/>
              </w:rPr>
            </w:pPr>
            <w:r w:rsidRPr="006B7CC2">
              <w:rPr>
                <w:color w:val="000000"/>
                <w:szCs w:val="28"/>
              </w:rPr>
              <w:t>Промышленновского муниципального округа</w:t>
            </w:r>
          </w:p>
        </w:tc>
        <w:tc>
          <w:tcPr>
            <w:tcW w:w="3490" w:type="dxa"/>
          </w:tcPr>
          <w:p w:rsidR="00F41ECB" w:rsidRPr="006B7CC2" w:rsidRDefault="009677CD" w:rsidP="009677CD">
            <w:pPr>
              <w:autoSpaceDE w:val="0"/>
              <w:jc w:val="right"/>
              <w:rPr>
                <w:szCs w:val="28"/>
              </w:rPr>
            </w:pPr>
            <w:r>
              <w:rPr>
                <w:color w:val="000000"/>
                <w:szCs w:val="28"/>
              </w:rPr>
              <w:t xml:space="preserve">С.А. </w:t>
            </w:r>
            <w:proofErr w:type="spellStart"/>
            <w:r>
              <w:rPr>
                <w:color w:val="000000"/>
                <w:szCs w:val="28"/>
              </w:rPr>
              <w:t>Федарюк</w:t>
            </w:r>
            <w:proofErr w:type="spellEnd"/>
          </w:p>
        </w:tc>
      </w:tr>
    </w:tbl>
    <w:p w:rsidR="00D5154B" w:rsidRDefault="00D5154B" w:rsidP="003E4895">
      <w:pPr>
        <w:autoSpaceDE w:val="0"/>
        <w:autoSpaceDN w:val="0"/>
        <w:adjustRightInd w:val="0"/>
        <w:spacing w:line="360" w:lineRule="auto"/>
        <w:rPr>
          <w:rFonts w:cs="Times New Roman"/>
          <w:szCs w:val="28"/>
          <w:lang w:eastAsia="en-US"/>
        </w:rPr>
      </w:pPr>
    </w:p>
    <w:p w:rsidR="001D69DF" w:rsidRDefault="001D69DF" w:rsidP="003E4895">
      <w:pPr>
        <w:autoSpaceDE w:val="0"/>
        <w:autoSpaceDN w:val="0"/>
        <w:adjustRightInd w:val="0"/>
        <w:spacing w:line="360" w:lineRule="auto"/>
        <w:rPr>
          <w:rFonts w:cs="Times New Roman"/>
          <w:szCs w:val="28"/>
          <w:lang w:eastAsia="en-US"/>
        </w:rPr>
      </w:pPr>
    </w:p>
    <w:p w:rsidR="001D69DF" w:rsidRDefault="001D69DF" w:rsidP="003E4895">
      <w:pPr>
        <w:autoSpaceDE w:val="0"/>
        <w:autoSpaceDN w:val="0"/>
        <w:adjustRightInd w:val="0"/>
        <w:spacing w:line="360" w:lineRule="auto"/>
        <w:rPr>
          <w:rFonts w:cs="Times New Roman"/>
          <w:szCs w:val="28"/>
          <w:lang w:eastAsia="en-US"/>
        </w:rPr>
      </w:pPr>
    </w:p>
    <w:p w:rsidR="001D69DF" w:rsidRDefault="001D69DF" w:rsidP="003E4895">
      <w:pPr>
        <w:autoSpaceDE w:val="0"/>
        <w:autoSpaceDN w:val="0"/>
        <w:adjustRightInd w:val="0"/>
        <w:spacing w:line="360" w:lineRule="auto"/>
        <w:rPr>
          <w:rFonts w:cs="Times New Roman"/>
          <w:szCs w:val="28"/>
          <w:lang w:eastAsia="en-US"/>
        </w:rPr>
      </w:pPr>
    </w:p>
    <w:p w:rsidR="001D69DF" w:rsidRDefault="001D69DF" w:rsidP="003E4895">
      <w:pPr>
        <w:autoSpaceDE w:val="0"/>
        <w:autoSpaceDN w:val="0"/>
        <w:adjustRightInd w:val="0"/>
        <w:spacing w:line="360" w:lineRule="auto"/>
        <w:rPr>
          <w:rFonts w:cs="Times New Roman"/>
          <w:szCs w:val="28"/>
          <w:lang w:eastAsia="en-US"/>
        </w:rPr>
      </w:pPr>
    </w:p>
    <w:p w:rsidR="00EA6AA8" w:rsidRDefault="00EA6AA8" w:rsidP="00F41ECB">
      <w:pPr>
        <w:autoSpaceDE w:val="0"/>
        <w:spacing w:line="276" w:lineRule="auto"/>
        <w:rPr>
          <w:rFonts w:cs="Times New Roman"/>
          <w:szCs w:val="28"/>
          <w:lang w:eastAsia="en-US"/>
        </w:rPr>
      </w:pPr>
    </w:p>
    <w:p w:rsidR="00CD6895" w:rsidRDefault="00CD6895" w:rsidP="00F41ECB">
      <w:pPr>
        <w:autoSpaceDE w:val="0"/>
        <w:spacing w:line="276" w:lineRule="auto"/>
        <w:rPr>
          <w:rFonts w:cs="Times New Roman"/>
          <w:szCs w:val="28"/>
          <w:lang w:eastAsia="en-US"/>
        </w:rPr>
      </w:pPr>
    </w:p>
    <w:p w:rsidR="00CD6895" w:rsidRDefault="00CD6895" w:rsidP="00F41ECB">
      <w:pPr>
        <w:autoSpaceDE w:val="0"/>
        <w:spacing w:line="276" w:lineRule="auto"/>
        <w:rPr>
          <w:rFonts w:cs="Times New Roman"/>
          <w:szCs w:val="28"/>
          <w:lang w:eastAsia="en-US"/>
        </w:rPr>
      </w:pPr>
    </w:p>
    <w:p w:rsidR="00CD6895" w:rsidRDefault="00CD6895" w:rsidP="00F41ECB">
      <w:pPr>
        <w:autoSpaceDE w:val="0"/>
        <w:spacing w:line="276" w:lineRule="auto"/>
        <w:rPr>
          <w:rFonts w:cs="Times New Roman"/>
          <w:szCs w:val="28"/>
          <w:lang w:eastAsia="en-US"/>
        </w:rPr>
      </w:pPr>
    </w:p>
    <w:p w:rsidR="00CD6895" w:rsidRDefault="00CD6895" w:rsidP="00F41ECB">
      <w:pPr>
        <w:autoSpaceDE w:val="0"/>
        <w:spacing w:line="276" w:lineRule="auto"/>
        <w:rPr>
          <w:rFonts w:cs="Times New Roman"/>
          <w:szCs w:val="28"/>
          <w:lang w:eastAsia="en-US"/>
        </w:rPr>
      </w:pPr>
    </w:p>
    <w:p w:rsidR="00A51541" w:rsidRDefault="00A51541" w:rsidP="00F41ECB">
      <w:pPr>
        <w:autoSpaceDE w:val="0"/>
        <w:spacing w:line="276" w:lineRule="auto"/>
        <w:rPr>
          <w:rFonts w:cs="Times New Roman"/>
          <w:szCs w:val="28"/>
          <w:lang w:eastAsia="en-US"/>
        </w:rPr>
      </w:pPr>
    </w:p>
    <w:p w:rsidR="00F41ECB" w:rsidRPr="006B7CC2" w:rsidRDefault="00F41ECB" w:rsidP="00F41ECB">
      <w:pPr>
        <w:autoSpaceDE w:val="0"/>
        <w:spacing w:line="276" w:lineRule="auto"/>
        <w:rPr>
          <w:color w:val="000000"/>
          <w:sz w:val="18"/>
          <w:szCs w:val="18"/>
        </w:rPr>
      </w:pPr>
      <w:r w:rsidRPr="006B7CC2">
        <w:rPr>
          <w:color w:val="000000"/>
          <w:sz w:val="18"/>
          <w:szCs w:val="18"/>
        </w:rPr>
        <w:t xml:space="preserve">Исп. </w:t>
      </w:r>
      <w:r>
        <w:rPr>
          <w:color w:val="000000"/>
          <w:sz w:val="18"/>
          <w:szCs w:val="18"/>
        </w:rPr>
        <w:t xml:space="preserve">И.И. </w:t>
      </w:r>
      <w:proofErr w:type="spellStart"/>
      <w:r>
        <w:rPr>
          <w:color w:val="000000"/>
          <w:sz w:val="18"/>
          <w:szCs w:val="18"/>
        </w:rPr>
        <w:t>Скорюпина</w:t>
      </w:r>
      <w:proofErr w:type="spellEnd"/>
    </w:p>
    <w:p w:rsidR="00F41ECB" w:rsidRPr="006B7CC2" w:rsidRDefault="00D5154B" w:rsidP="00F41ECB">
      <w:pPr>
        <w:spacing w:line="276" w:lineRule="auto"/>
        <w:rPr>
          <w:color w:val="000000"/>
          <w:sz w:val="18"/>
          <w:szCs w:val="18"/>
        </w:rPr>
        <w:sectPr w:rsidR="00F41ECB" w:rsidRPr="006B7CC2" w:rsidSect="00CD6895">
          <w:footerReference w:type="default" r:id="rId9"/>
          <w:headerReference w:type="first" r:id="rId10"/>
          <w:footerReference w:type="first" r:id="rId11"/>
          <w:pgSz w:w="11906" w:h="16838"/>
          <w:pgMar w:top="709" w:right="850" w:bottom="1134" w:left="1701" w:header="708" w:footer="179" w:gutter="0"/>
          <w:pgNumType w:start="1"/>
          <w:cols w:space="708"/>
          <w:titlePg/>
          <w:docGrid w:linePitch="381"/>
        </w:sectPr>
      </w:pPr>
      <w:r>
        <w:rPr>
          <w:color w:val="000000"/>
          <w:sz w:val="18"/>
          <w:szCs w:val="18"/>
        </w:rPr>
        <w:t>Тел.:</w:t>
      </w:r>
      <w:r w:rsidR="009573FC">
        <w:rPr>
          <w:color w:val="000000"/>
          <w:sz w:val="18"/>
          <w:szCs w:val="18"/>
        </w:rPr>
        <w:t>74216</w:t>
      </w:r>
      <w:r w:rsidR="004F23D5">
        <w:rPr>
          <w:color w:val="000000"/>
          <w:sz w:val="18"/>
          <w:szCs w:val="18"/>
        </w:rPr>
        <w:t xml:space="preserve">           </w:t>
      </w:r>
    </w:p>
    <w:p w:rsidR="00B46E45" w:rsidRDefault="00B46E45" w:rsidP="00B46E45">
      <w:pPr>
        <w:autoSpaceDE w:val="0"/>
        <w:autoSpaceDN w:val="0"/>
        <w:adjustRightInd w:val="0"/>
        <w:ind w:left="4956" w:firstLine="708"/>
        <w:rPr>
          <w:szCs w:val="28"/>
        </w:rPr>
      </w:pPr>
    </w:p>
    <w:p w:rsidR="00B46E45" w:rsidRDefault="00B46E45" w:rsidP="00B46E45">
      <w:pPr>
        <w:autoSpaceDE w:val="0"/>
        <w:autoSpaceDN w:val="0"/>
        <w:adjustRightInd w:val="0"/>
        <w:ind w:left="4956" w:firstLine="708"/>
        <w:rPr>
          <w:szCs w:val="28"/>
        </w:rPr>
      </w:pPr>
    </w:p>
    <w:p w:rsidR="00B46E45" w:rsidRPr="00797204" w:rsidRDefault="00B46E45" w:rsidP="00B46E45">
      <w:pPr>
        <w:autoSpaceDE w:val="0"/>
        <w:autoSpaceDN w:val="0"/>
        <w:adjustRightInd w:val="0"/>
        <w:ind w:left="4956" w:firstLine="708"/>
      </w:pPr>
      <w:r>
        <w:rPr>
          <w:szCs w:val="28"/>
        </w:rPr>
        <w:t>Приложение № 1</w:t>
      </w:r>
    </w:p>
    <w:p w:rsidR="00B46E45" w:rsidRDefault="00B46E45" w:rsidP="00B46E45">
      <w:pPr>
        <w:tabs>
          <w:tab w:val="left" w:pos="180"/>
          <w:tab w:val="left" w:pos="426"/>
          <w:tab w:val="left" w:pos="9180"/>
        </w:tabs>
        <w:autoSpaceDE w:val="0"/>
        <w:autoSpaceDN w:val="0"/>
        <w:adjustRightInd w:val="0"/>
        <w:ind w:left="3969"/>
        <w:jc w:val="center"/>
      </w:pPr>
      <w:r>
        <w:rPr>
          <w:szCs w:val="28"/>
        </w:rPr>
        <w:t>к постановлению</w:t>
      </w:r>
    </w:p>
    <w:p w:rsidR="00B46E45" w:rsidRDefault="00B46E45" w:rsidP="00B46E45">
      <w:pPr>
        <w:tabs>
          <w:tab w:val="left" w:pos="180"/>
          <w:tab w:val="left" w:pos="426"/>
          <w:tab w:val="left" w:pos="9180"/>
        </w:tabs>
        <w:autoSpaceDE w:val="0"/>
        <w:autoSpaceDN w:val="0"/>
        <w:adjustRightInd w:val="0"/>
        <w:ind w:left="3969"/>
        <w:jc w:val="center"/>
      </w:pPr>
      <w:r>
        <w:rPr>
          <w:szCs w:val="28"/>
        </w:rPr>
        <w:t>администрации Промышленновского</w:t>
      </w:r>
    </w:p>
    <w:p w:rsidR="00B46E45" w:rsidRDefault="00B46E45" w:rsidP="00B46E45">
      <w:pPr>
        <w:tabs>
          <w:tab w:val="left" w:pos="180"/>
          <w:tab w:val="left" w:pos="426"/>
          <w:tab w:val="left" w:pos="9180"/>
        </w:tabs>
        <w:autoSpaceDE w:val="0"/>
        <w:autoSpaceDN w:val="0"/>
        <w:adjustRightInd w:val="0"/>
        <w:ind w:left="3969"/>
        <w:jc w:val="center"/>
      </w:pPr>
      <w:r>
        <w:rPr>
          <w:szCs w:val="28"/>
        </w:rPr>
        <w:t>муниципального округа</w:t>
      </w:r>
    </w:p>
    <w:p w:rsidR="00B46E45" w:rsidRDefault="00B46E45" w:rsidP="00B46E45">
      <w:pPr>
        <w:autoSpaceDE w:val="0"/>
        <w:autoSpaceDN w:val="0"/>
        <w:adjustRightInd w:val="0"/>
        <w:ind w:left="3540" w:firstLine="708"/>
        <w:jc w:val="center"/>
        <w:rPr>
          <w:szCs w:val="28"/>
        </w:rPr>
      </w:pPr>
      <w:r w:rsidRPr="00B54D63">
        <w:rPr>
          <w:szCs w:val="28"/>
        </w:rPr>
        <w:t xml:space="preserve">от </w:t>
      </w:r>
      <w:r>
        <w:rPr>
          <w:szCs w:val="28"/>
        </w:rPr>
        <w:t>__</w:t>
      </w:r>
      <w:r w:rsidRPr="00714B9C">
        <w:rPr>
          <w:szCs w:val="28"/>
          <w:u w:val="single"/>
        </w:rPr>
        <w:t>12.11.2025</w:t>
      </w:r>
      <w:r>
        <w:rPr>
          <w:szCs w:val="28"/>
        </w:rPr>
        <w:t>_____ г</w:t>
      </w:r>
      <w:r w:rsidRPr="00394EFE">
        <w:rPr>
          <w:szCs w:val="28"/>
        </w:rPr>
        <w:t>.</w:t>
      </w:r>
      <w:r>
        <w:rPr>
          <w:szCs w:val="28"/>
        </w:rPr>
        <w:t xml:space="preserve"> </w:t>
      </w:r>
      <w:r w:rsidRPr="00394EFE">
        <w:rPr>
          <w:szCs w:val="28"/>
        </w:rPr>
        <w:t>№</w:t>
      </w:r>
      <w:r>
        <w:rPr>
          <w:szCs w:val="28"/>
        </w:rPr>
        <w:t xml:space="preserve"> _</w:t>
      </w:r>
      <w:r w:rsidRPr="00714B9C">
        <w:rPr>
          <w:szCs w:val="28"/>
          <w:u w:val="single"/>
        </w:rPr>
        <w:t>1044-П</w:t>
      </w:r>
      <w:r>
        <w:rPr>
          <w:szCs w:val="28"/>
        </w:rPr>
        <w:t>_</w:t>
      </w:r>
    </w:p>
    <w:p w:rsidR="00B46E45" w:rsidRDefault="00B46E45" w:rsidP="00B46E45">
      <w:pPr>
        <w:autoSpaceDE w:val="0"/>
        <w:autoSpaceDN w:val="0"/>
        <w:adjustRightInd w:val="0"/>
        <w:ind w:left="3540" w:firstLine="708"/>
        <w:jc w:val="center"/>
        <w:rPr>
          <w:szCs w:val="28"/>
        </w:rPr>
      </w:pPr>
    </w:p>
    <w:p w:rsidR="00B46E45" w:rsidRDefault="00B46E45" w:rsidP="00B46E45">
      <w:pPr>
        <w:autoSpaceDE w:val="0"/>
        <w:autoSpaceDN w:val="0"/>
        <w:adjustRightInd w:val="0"/>
        <w:ind w:left="3540" w:firstLine="708"/>
        <w:jc w:val="center"/>
        <w:rPr>
          <w:szCs w:val="28"/>
        </w:rPr>
      </w:pPr>
    </w:p>
    <w:p w:rsidR="00B46E45" w:rsidRDefault="00B46E45" w:rsidP="00B46E45">
      <w:pPr>
        <w:autoSpaceDE w:val="0"/>
        <w:autoSpaceDN w:val="0"/>
        <w:adjustRightInd w:val="0"/>
        <w:jc w:val="center"/>
        <w:rPr>
          <w:szCs w:val="28"/>
        </w:rPr>
      </w:pPr>
    </w:p>
    <w:p w:rsidR="00B46E45" w:rsidRPr="00AC34EA" w:rsidRDefault="00B46E45" w:rsidP="00B46E45">
      <w:pPr>
        <w:autoSpaceDE w:val="0"/>
        <w:autoSpaceDN w:val="0"/>
        <w:adjustRightInd w:val="0"/>
        <w:spacing w:line="276" w:lineRule="auto"/>
        <w:jc w:val="center"/>
        <w:rPr>
          <w:b/>
          <w:szCs w:val="28"/>
        </w:rPr>
      </w:pPr>
      <w:r w:rsidRPr="00AC34EA">
        <w:rPr>
          <w:b/>
          <w:szCs w:val="28"/>
        </w:rPr>
        <w:t>Перечень муниципальных услуг в социальной сфере, в отношении которых формируется муниципальный социальный заказ на оказание муниципальных услуг в социальной сфере на территории Промышленновского муниципального округа</w:t>
      </w:r>
    </w:p>
    <w:p w:rsidR="00B46E45" w:rsidRDefault="00B46E45" w:rsidP="00B46E45">
      <w:pPr>
        <w:autoSpaceDE w:val="0"/>
        <w:autoSpaceDN w:val="0"/>
        <w:adjustRightInd w:val="0"/>
        <w:jc w:val="center"/>
        <w:rPr>
          <w:szCs w:val="28"/>
        </w:rPr>
      </w:pPr>
    </w:p>
    <w:p w:rsidR="00B46E45" w:rsidRDefault="00B46E45" w:rsidP="00B46E45">
      <w:pPr>
        <w:autoSpaceDE w:val="0"/>
        <w:autoSpaceDN w:val="0"/>
        <w:adjustRightInd w:val="0"/>
        <w:spacing w:line="276" w:lineRule="auto"/>
        <w:ind w:firstLine="567"/>
        <w:rPr>
          <w:szCs w:val="28"/>
        </w:rPr>
      </w:pPr>
      <w:r>
        <w:rPr>
          <w:szCs w:val="28"/>
        </w:rPr>
        <w:t xml:space="preserve">Реализация дополнительных </w:t>
      </w:r>
      <w:proofErr w:type="spellStart"/>
      <w:r>
        <w:rPr>
          <w:szCs w:val="28"/>
        </w:rPr>
        <w:t>общеразвивающих</w:t>
      </w:r>
      <w:proofErr w:type="spellEnd"/>
      <w:r>
        <w:rPr>
          <w:szCs w:val="28"/>
        </w:rPr>
        <w:t xml:space="preserve"> программ:</w:t>
      </w:r>
    </w:p>
    <w:p w:rsidR="00B46E45" w:rsidRDefault="00B46E45" w:rsidP="00B46E45">
      <w:pPr>
        <w:autoSpaceDE w:val="0"/>
        <w:autoSpaceDN w:val="0"/>
        <w:adjustRightInd w:val="0"/>
        <w:spacing w:line="276" w:lineRule="auto"/>
        <w:ind w:firstLine="567"/>
        <w:rPr>
          <w:szCs w:val="28"/>
        </w:rPr>
      </w:pPr>
      <w:r w:rsidRPr="00257DFB">
        <w:rPr>
          <w:szCs w:val="28"/>
        </w:rPr>
        <w:t>804200О.99.0.ББ52АЖ72000</w:t>
      </w:r>
      <w:r>
        <w:rPr>
          <w:szCs w:val="28"/>
        </w:rPr>
        <w:t xml:space="preserve"> уникальный номер (технической направленности</w:t>
      </w:r>
      <w:r w:rsidRPr="00257DFB">
        <w:rPr>
          <w:szCs w:val="28"/>
        </w:rPr>
        <w:t xml:space="preserve">, </w:t>
      </w:r>
      <w:r>
        <w:rPr>
          <w:szCs w:val="28"/>
        </w:rPr>
        <w:t xml:space="preserve">форма обучения: </w:t>
      </w:r>
      <w:r w:rsidRPr="00257DFB">
        <w:rPr>
          <w:szCs w:val="28"/>
        </w:rPr>
        <w:t>очная</w:t>
      </w:r>
      <w:r>
        <w:rPr>
          <w:szCs w:val="28"/>
        </w:rPr>
        <w:t xml:space="preserve">, </w:t>
      </w:r>
      <w:proofErr w:type="spellStart"/>
      <w:r>
        <w:rPr>
          <w:szCs w:val="28"/>
        </w:rPr>
        <w:t>бучающиеся</w:t>
      </w:r>
      <w:proofErr w:type="spellEnd"/>
      <w:r>
        <w:rPr>
          <w:szCs w:val="28"/>
        </w:rPr>
        <w:t xml:space="preserve">, </w:t>
      </w:r>
      <w:r w:rsidRPr="00257DFB">
        <w:rPr>
          <w:szCs w:val="28"/>
        </w:rPr>
        <w:t>за исключением детей с ограниченными возможностями здоровья (ОВЗ) и детей-инвалидов</w:t>
      </w:r>
      <w:r>
        <w:rPr>
          <w:szCs w:val="28"/>
        </w:rPr>
        <w:t>);</w:t>
      </w:r>
    </w:p>
    <w:p w:rsidR="00B46E45" w:rsidRPr="00D07548" w:rsidRDefault="00B46E45" w:rsidP="00B46E45">
      <w:pPr>
        <w:autoSpaceDE w:val="0"/>
        <w:autoSpaceDN w:val="0"/>
        <w:adjustRightInd w:val="0"/>
        <w:spacing w:line="276" w:lineRule="auto"/>
        <w:ind w:firstLine="567"/>
        <w:rPr>
          <w:sz w:val="16"/>
          <w:szCs w:val="16"/>
        </w:rPr>
      </w:pPr>
    </w:p>
    <w:p w:rsidR="00B46E45" w:rsidRDefault="00B46E45" w:rsidP="00B46E45">
      <w:pPr>
        <w:autoSpaceDE w:val="0"/>
        <w:autoSpaceDN w:val="0"/>
        <w:adjustRightInd w:val="0"/>
        <w:spacing w:line="276" w:lineRule="auto"/>
        <w:ind w:firstLine="567"/>
        <w:rPr>
          <w:szCs w:val="28"/>
        </w:rPr>
      </w:pPr>
      <w:r w:rsidRPr="00257DFB">
        <w:rPr>
          <w:szCs w:val="28"/>
        </w:rPr>
        <w:t>804200О.99.0.ББ52АЖ96000</w:t>
      </w:r>
      <w:r>
        <w:rPr>
          <w:szCs w:val="28"/>
        </w:rPr>
        <w:t xml:space="preserve"> уникальный номер (естественнонаучной направленности</w:t>
      </w:r>
      <w:r w:rsidRPr="00257DFB">
        <w:rPr>
          <w:szCs w:val="28"/>
        </w:rPr>
        <w:t>,</w:t>
      </w:r>
      <w:r>
        <w:rPr>
          <w:szCs w:val="28"/>
        </w:rPr>
        <w:t xml:space="preserve"> форма обучения:</w:t>
      </w:r>
      <w:r w:rsidRPr="00257DFB">
        <w:rPr>
          <w:szCs w:val="28"/>
        </w:rPr>
        <w:t xml:space="preserve"> очная</w:t>
      </w:r>
      <w:r>
        <w:rPr>
          <w:szCs w:val="28"/>
        </w:rPr>
        <w:t xml:space="preserve">, обучающиеся, </w:t>
      </w:r>
      <w:r w:rsidRPr="00112772">
        <w:rPr>
          <w:szCs w:val="28"/>
        </w:rPr>
        <w:t>за исключением детей с ограниченными возможностями здоровья (ОВЗ) и детей-инвалидов</w:t>
      </w:r>
      <w:r>
        <w:rPr>
          <w:szCs w:val="28"/>
        </w:rPr>
        <w:t>);</w:t>
      </w:r>
    </w:p>
    <w:p w:rsidR="00B46E45" w:rsidRPr="00D07548" w:rsidRDefault="00B46E45" w:rsidP="00B46E45">
      <w:pPr>
        <w:autoSpaceDE w:val="0"/>
        <w:autoSpaceDN w:val="0"/>
        <w:adjustRightInd w:val="0"/>
        <w:spacing w:line="276" w:lineRule="auto"/>
        <w:ind w:firstLine="567"/>
        <w:rPr>
          <w:sz w:val="16"/>
          <w:szCs w:val="16"/>
        </w:rPr>
      </w:pPr>
    </w:p>
    <w:p w:rsidR="00B46E45" w:rsidRDefault="00B46E45" w:rsidP="00B46E45">
      <w:pPr>
        <w:autoSpaceDE w:val="0"/>
        <w:autoSpaceDN w:val="0"/>
        <w:adjustRightInd w:val="0"/>
        <w:spacing w:line="276" w:lineRule="auto"/>
        <w:ind w:firstLine="567"/>
        <w:rPr>
          <w:szCs w:val="28"/>
        </w:rPr>
      </w:pPr>
      <w:r w:rsidRPr="00112772">
        <w:rPr>
          <w:szCs w:val="28"/>
        </w:rPr>
        <w:t>804200О.99.0.ББ52АЗ20000</w:t>
      </w:r>
      <w:r>
        <w:rPr>
          <w:szCs w:val="28"/>
        </w:rPr>
        <w:t xml:space="preserve"> уникальный номер (физкультурно-спортивной направленности</w:t>
      </w:r>
      <w:r w:rsidRPr="000C1BE5">
        <w:rPr>
          <w:szCs w:val="28"/>
        </w:rPr>
        <w:t>,</w:t>
      </w:r>
      <w:r>
        <w:rPr>
          <w:szCs w:val="28"/>
        </w:rPr>
        <w:t xml:space="preserve"> форма обучения:</w:t>
      </w:r>
      <w:r w:rsidRPr="000C1BE5">
        <w:rPr>
          <w:szCs w:val="28"/>
        </w:rPr>
        <w:t xml:space="preserve"> очная</w:t>
      </w:r>
      <w:r>
        <w:rPr>
          <w:szCs w:val="28"/>
        </w:rPr>
        <w:t xml:space="preserve">, обучающиеся, </w:t>
      </w:r>
      <w:r w:rsidRPr="000C1BE5">
        <w:rPr>
          <w:szCs w:val="28"/>
        </w:rPr>
        <w:t>за исключением детей с ограниченными возможностями здоровья (ОВЗ) и детей-инвалидов</w:t>
      </w:r>
      <w:r>
        <w:rPr>
          <w:szCs w:val="28"/>
        </w:rPr>
        <w:t>);</w:t>
      </w:r>
    </w:p>
    <w:p w:rsidR="00B46E45" w:rsidRPr="00D07548" w:rsidRDefault="00B46E45" w:rsidP="00B46E45">
      <w:pPr>
        <w:autoSpaceDE w:val="0"/>
        <w:autoSpaceDN w:val="0"/>
        <w:adjustRightInd w:val="0"/>
        <w:spacing w:line="276" w:lineRule="auto"/>
        <w:ind w:firstLine="567"/>
        <w:rPr>
          <w:sz w:val="16"/>
          <w:szCs w:val="16"/>
        </w:rPr>
      </w:pPr>
    </w:p>
    <w:p w:rsidR="00B46E45" w:rsidRDefault="00B46E45" w:rsidP="00B46E45">
      <w:pPr>
        <w:autoSpaceDE w:val="0"/>
        <w:autoSpaceDN w:val="0"/>
        <w:adjustRightInd w:val="0"/>
        <w:spacing w:line="276" w:lineRule="auto"/>
        <w:ind w:firstLine="567"/>
        <w:rPr>
          <w:szCs w:val="28"/>
        </w:rPr>
      </w:pPr>
      <w:r w:rsidRPr="000C1BE5">
        <w:rPr>
          <w:szCs w:val="28"/>
        </w:rPr>
        <w:t>804200О.99.0.ББ52АЗ44000</w:t>
      </w:r>
      <w:r>
        <w:rPr>
          <w:szCs w:val="28"/>
        </w:rPr>
        <w:t xml:space="preserve"> уникальный номер (художественной направленности</w:t>
      </w:r>
      <w:r w:rsidRPr="000C1BE5">
        <w:rPr>
          <w:szCs w:val="28"/>
        </w:rPr>
        <w:t>,</w:t>
      </w:r>
      <w:r>
        <w:rPr>
          <w:szCs w:val="28"/>
        </w:rPr>
        <w:t xml:space="preserve"> форма обучения:</w:t>
      </w:r>
      <w:r w:rsidRPr="000C1BE5">
        <w:rPr>
          <w:szCs w:val="28"/>
        </w:rPr>
        <w:t xml:space="preserve"> очная</w:t>
      </w:r>
      <w:r>
        <w:rPr>
          <w:szCs w:val="28"/>
        </w:rPr>
        <w:t xml:space="preserve">, обучающиеся, </w:t>
      </w:r>
      <w:r w:rsidRPr="000C1BE5">
        <w:rPr>
          <w:szCs w:val="28"/>
        </w:rPr>
        <w:t>за исключением детей с ограниченными возможностями здоровья (ОВЗ) и детей-инвалидов</w:t>
      </w:r>
      <w:r>
        <w:rPr>
          <w:szCs w:val="28"/>
        </w:rPr>
        <w:t>);</w:t>
      </w:r>
    </w:p>
    <w:p w:rsidR="00B46E45" w:rsidRPr="00D07548" w:rsidRDefault="00B46E45" w:rsidP="00B46E45">
      <w:pPr>
        <w:autoSpaceDE w:val="0"/>
        <w:autoSpaceDN w:val="0"/>
        <w:adjustRightInd w:val="0"/>
        <w:spacing w:line="276" w:lineRule="auto"/>
        <w:ind w:firstLine="567"/>
        <w:rPr>
          <w:sz w:val="16"/>
          <w:szCs w:val="16"/>
        </w:rPr>
      </w:pPr>
    </w:p>
    <w:p w:rsidR="00B46E45" w:rsidRDefault="00B46E45" w:rsidP="00B46E45">
      <w:pPr>
        <w:autoSpaceDE w:val="0"/>
        <w:autoSpaceDN w:val="0"/>
        <w:adjustRightInd w:val="0"/>
        <w:spacing w:line="276" w:lineRule="auto"/>
        <w:ind w:firstLine="567"/>
        <w:rPr>
          <w:szCs w:val="28"/>
        </w:rPr>
      </w:pPr>
      <w:r w:rsidRPr="00AC4EFD">
        <w:rPr>
          <w:szCs w:val="28"/>
        </w:rPr>
        <w:t>804200О.99.0.ББ52АП16000</w:t>
      </w:r>
      <w:r>
        <w:rPr>
          <w:szCs w:val="28"/>
        </w:rPr>
        <w:t xml:space="preserve"> уникальный номер (художественной направленности</w:t>
      </w:r>
      <w:r w:rsidRPr="000C1BE5">
        <w:rPr>
          <w:szCs w:val="28"/>
        </w:rPr>
        <w:t>,</w:t>
      </w:r>
      <w:r>
        <w:rPr>
          <w:szCs w:val="28"/>
        </w:rPr>
        <w:t xml:space="preserve"> форма обучения:</w:t>
      </w:r>
      <w:r w:rsidRPr="000C1BE5">
        <w:rPr>
          <w:szCs w:val="28"/>
        </w:rPr>
        <w:t xml:space="preserve"> очная</w:t>
      </w:r>
      <w:r>
        <w:rPr>
          <w:szCs w:val="28"/>
        </w:rPr>
        <w:t xml:space="preserve">, обучающиеся, </w:t>
      </w:r>
      <w:r w:rsidRPr="00746A03">
        <w:rPr>
          <w:szCs w:val="28"/>
        </w:rPr>
        <w:t>с ограниченными возможностями здоровья (ОВЗ)</w:t>
      </w:r>
      <w:r>
        <w:rPr>
          <w:szCs w:val="28"/>
        </w:rPr>
        <w:t>);</w:t>
      </w:r>
    </w:p>
    <w:p w:rsidR="00B46E45" w:rsidRPr="00D07548" w:rsidRDefault="00B46E45" w:rsidP="00B46E45">
      <w:pPr>
        <w:autoSpaceDE w:val="0"/>
        <w:autoSpaceDN w:val="0"/>
        <w:adjustRightInd w:val="0"/>
        <w:spacing w:line="276" w:lineRule="auto"/>
        <w:ind w:firstLine="567"/>
        <w:rPr>
          <w:sz w:val="16"/>
          <w:szCs w:val="16"/>
        </w:rPr>
      </w:pPr>
    </w:p>
    <w:p w:rsidR="00B46E45" w:rsidRDefault="00B46E45" w:rsidP="00B46E45">
      <w:pPr>
        <w:autoSpaceDE w:val="0"/>
        <w:autoSpaceDN w:val="0"/>
        <w:adjustRightInd w:val="0"/>
        <w:spacing w:line="276" w:lineRule="auto"/>
        <w:ind w:firstLine="567"/>
        <w:rPr>
          <w:szCs w:val="28"/>
        </w:rPr>
      </w:pPr>
      <w:r w:rsidRPr="00E01BAE">
        <w:rPr>
          <w:szCs w:val="28"/>
        </w:rPr>
        <w:t>804200О.99.0.ББ52АЗ68000</w:t>
      </w:r>
      <w:r>
        <w:rPr>
          <w:szCs w:val="28"/>
        </w:rPr>
        <w:t xml:space="preserve"> уникальный номер (</w:t>
      </w:r>
      <w:proofErr w:type="spellStart"/>
      <w:r>
        <w:rPr>
          <w:szCs w:val="28"/>
        </w:rPr>
        <w:t>турист</w:t>
      </w:r>
      <w:proofErr w:type="gramStart"/>
      <w:r>
        <w:rPr>
          <w:szCs w:val="28"/>
        </w:rPr>
        <w:t>c</w:t>
      </w:r>
      <w:proofErr w:type="gramEnd"/>
      <w:r>
        <w:rPr>
          <w:szCs w:val="28"/>
        </w:rPr>
        <w:t>ко-краеведческой</w:t>
      </w:r>
      <w:proofErr w:type="spellEnd"/>
      <w:r>
        <w:rPr>
          <w:szCs w:val="28"/>
        </w:rPr>
        <w:t xml:space="preserve"> направленности</w:t>
      </w:r>
      <w:r w:rsidRPr="00E01BAE">
        <w:rPr>
          <w:szCs w:val="28"/>
        </w:rPr>
        <w:t>,</w:t>
      </w:r>
      <w:r>
        <w:rPr>
          <w:szCs w:val="28"/>
        </w:rPr>
        <w:t xml:space="preserve"> форма обучения:</w:t>
      </w:r>
      <w:r w:rsidRPr="00E01BAE">
        <w:rPr>
          <w:szCs w:val="28"/>
        </w:rPr>
        <w:t xml:space="preserve"> очная</w:t>
      </w:r>
      <w:r>
        <w:rPr>
          <w:szCs w:val="28"/>
        </w:rPr>
        <w:t xml:space="preserve">, обучающиеся, </w:t>
      </w:r>
      <w:r w:rsidRPr="00E01BAE">
        <w:rPr>
          <w:szCs w:val="28"/>
        </w:rPr>
        <w:t>за исключением детей с ограниченными возможностями здоровья (ОВЗ) и детей-инвалидов</w:t>
      </w:r>
      <w:r>
        <w:rPr>
          <w:szCs w:val="28"/>
        </w:rPr>
        <w:t>);</w:t>
      </w:r>
    </w:p>
    <w:p w:rsidR="00B46E45" w:rsidRPr="00D07548" w:rsidRDefault="00B46E45" w:rsidP="00B46E45">
      <w:pPr>
        <w:autoSpaceDE w:val="0"/>
        <w:autoSpaceDN w:val="0"/>
        <w:adjustRightInd w:val="0"/>
        <w:spacing w:line="276" w:lineRule="auto"/>
        <w:ind w:firstLine="567"/>
        <w:rPr>
          <w:sz w:val="16"/>
          <w:szCs w:val="16"/>
        </w:rPr>
      </w:pPr>
    </w:p>
    <w:p w:rsidR="00B46E45" w:rsidRDefault="00B46E45" w:rsidP="00B46E45">
      <w:pPr>
        <w:autoSpaceDE w:val="0"/>
        <w:autoSpaceDN w:val="0"/>
        <w:adjustRightInd w:val="0"/>
        <w:spacing w:line="276" w:lineRule="auto"/>
        <w:ind w:firstLine="567"/>
        <w:rPr>
          <w:szCs w:val="28"/>
        </w:rPr>
      </w:pPr>
      <w:r w:rsidRPr="0016387E">
        <w:rPr>
          <w:szCs w:val="28"/>
        </w:rPr>
        <w:lastRenderedPageBreak/>
        <w:t>804200О.99.0.ББ52АЗ92000</w:t>
      </w:r>
      <w:r>
        <w:rPr>
          <w:szCs w:val="28"/>
        </w:rPr>
        <w:t xml:space="preserve"> уникальный номер (социально-гуманитарной направленности</w:t>
      </w:r>
      <w:r w:rsidRPr="0016387E">
        <w:rPr>
          <w:szCs w:val="28"/>
        </w:rPr>
        <w:t>,</w:t>
      </w:r>
      <w:r>
        <w:rPr>
          <w:szCs w:val="28"/>
        </w:rPr>
        <w:t xml:space="preserve"> форма обучения:</w:t>
      </w:r>
      <w:r w:rsidRPr="0016387E">
        <w:rPr>
          <w:szCs w:val="28"/>
        </w:rPr>
        <w:t xml:space="preserve"> очная</w:t>
      </w:r>
      <w:r>
        <w:rPr>
          <w:szCs w:val="28"/>
        </w:rPr>
        <w:t>, обучающиеся,</w:t>
      </w:r>
      <w:r w:rsidRPr="0016387E">
        <w:t xml:space="preserve"> </w:t>
      </w:r>
      <w:r w:rsidRPr="0016387E">
        <w:rPr>
          <w:szCs w:val="28"/>
        </w:rPr>
        <w:t>за исключением детей с ограниченными возможностями здоровья (ОВЗ) и детей-инвалидов</w:t>
      </w:r>
      <w:r>
        <w:rPr>
          <w:szCs w:val="28"/>
        </w:rPr>
        <w:t>);</w:t>
      </w:r>
    </w:p>
    <w:p w:rsidR="00B46E45" w:rsidRDefault="00B46E45" w:rsidP="00B46E45">
      <w:pPr>
        <w:autoSpaceDE w:val="0"/>
        <w:autoSpaceDN w:val="0"/>
        <w:adjustRightInd w:val="0"/>
        <w:spacing w:line="276" w:lineRule="auto"/>
        <w:ind w:firstLine="567"/>
        <w:rPr>
          <w:szCs w:val="28"/>
        </w:rPr>
      </w:pPr>
    </w:p>
    <w:p w:rsidR="00B46E45" w:rsidRDefault="00B46E45" w:rsidP="00B46E45">
      <w:pPr>
        <w:autoSpaceDE w:val="0"/>
        <w:autoSpaceDN w:val="0"/>
        <w:adjustRightInd w:val="0"/>
        <w:spacing w:line="276" w:lineRule="auto"/>
        <w:ind w:firstLine="567"/>
        <w:rPr>
          <w:szCs w:val="28"/>
        </w:rPr>
      </w:pPr>
      <w:r w:rsidRPr="001D66BD">
        <w:rPr>
          <w:szCs w:val="28"/>
        </w:rPr>
        <w:t>804200О.99.0.ББ52АИ04000</w:t>
      </w:r>
      <w:r>
        <w:rPr>
          <w:szCs w:val="28"/>
        </w:rPr>
        <w:t xml:space="preserve"> уникальный номер (социально-гуманитарной направленности</w:t>
      </w:r>
      <w:r w:rsidRPr="001D66BD">
        <w:rPr>
          <w:szCs w:val="28"/>
        </w:rPr>
        <w:t>,</w:t>
      </w:r>
      <w:r>
        <w:rPr>
          <w:szCs w:val="28"/>
        </w:rPr>
        <w:t xml:space="preserve"> форма обучения: </w:t>
      </w:r>
      <w:r w:rsidRPr="001D66BD">
        <w:rPr>
          <w:szCs w:val="28"/>
        </w:rPr>
        <w:t>очная, сетевая форма реализации</w:t>
      </w:r>
      <w:r>
        <w:rPr>
          <w:szCs w:val="28"/>
        </w:rPr>
        <w:t xml:space="preserve">, обучающиеся, </w:t>
      </w:r>
      <w:r w:rsidRPr="001D66BD">
        <w:rPr>
          <w:szCs w:val="28"/>
        </w:rPr>
        <w:t>за исключением детей с ограниченными возможностями здоровья (ОВЗ) и детей-инвалидов</w:t>
      </w:r>
      <w:r>
        <w:rPr>
          <w:szCs w:val="28"/>
        </w:rPr>
        <w:t xml:space="preserve">). </w:t>
      </w:r>
    </w:p>
    <w:p w:rsidR="00B46E45" w:rsidRDefault="00B46E45" w:rsidP="00B46E45">
      <w:pPr>
        <w:autoSpaceDE w:val="0"/>
        <w:autoSpaceDN w:val="0"/>
        <w:adjustRightInd w:val="0"/>
        <w:spacing w:line="276" w:lineRule="auto"/>
        <w:ind w:firstLine="567"/>
        <w:rPr>
          <w:szCs w:val="28"/>
        </w:rPr>
      </w:pPr>
    </w:p>
    <w:p w:rsidR="00B46E45" w:rsidRDefault="00B46E45" w:rsidP="00B46E45">
      <w:pPr>
        <w:autoSpaceDE w:val="0"/>
        <w:autoSpaceDN w:val="0"/>
        <w:adjustRightInd w:val="0"/>
        <w:spacing w:line="276" w:lineRule="auto"/>
        <w:ind w:firstLine="567"/>
        <w:rPr>
          <w:szCs w:val="28"/>
        </w:rPr>
      </w:pPr>
    </w:p>
    <w:p w:rsidR="00B46E45" w:rsidRDefault="00B46E45" w:rsidP="00B46E45">
      <w:pPr>
        <w:autoSpaceDE w:val="0"/>
        <w:autoSpaceDN w:val="0"/>
        <w:adjustRightInd w:val="0"/>
        <w:spacing w:line="276" w:lineRule="auto"/>
        <w:ind w:firstLine="567"/>
        <w:rPr>
          <w:szCs w:val="28"/>
        </w:rPr>
      </w:pPr>
    </w:p>
    <w:p w:rsidR="00B46E45" w:rsidRDefault="00B46E45" w:rsidP="00B46E45">
      <w:pPr>
        <w:widowControl w:val="0"/>
        <w:tabs>
          <w:tab w:val="left" w:pos="0"/>
        </w:tabs>
        <w:autoSpaceDE w:val="0"/>
        <w:autoSpaceDN w:val="0"/>
        <w:adjustRightInd w:val="0"/>
        <w:spacing w:line="276" w:lineRule="auto"/>
        <w:rPr>
          <w:szCs w:val="28"/>
        </w:rPr>
      </w:pPr>
      <w:r>
        <w:rPr>
          <w:rFonts w:eastAsia="Calibri"/>
          <w:szCs w:val="28"/>
          <w:lang w:eastAsia="en-US"/>
        </w:rPr>
        <w:t xml:space="preserve">            И.о. первого з</w:t>
      </w:r>
      <w:r>
        <w:rPr>
          <w:szCs w:val="28"/>
        </w:rPr>
        <w:t>аместителя главы</w:t>
      </w:r>
    </w:p>
    <w:p w:rsidR="00B46E45" w:rsidRDefault="00B46E45" w:rsidP="00B46E45">
      <w:pPr>
        <w:widowControl w:val="0"/>
        <w:tabs>
          <w:tab w:val="left" w:pos="0"/>
        </w:tabs>
        <w:autoSpaceDE w:val="0"/>
        <w:autoSpaceDN w:val="0"/>
        <w:adjustRightInd w:val="0"/>
        <w:spacing w:line="276" w:lineRule="auto"/>
        <w:rPr>
          <w:szCs w:val="28"/>
        </w:rPr>
      </w:pPr>
      <w:r>
        <w:rPr>
          <w:szCs w:val="28"/>
        </w:rPr>
        <w:t>Промышленновского муниципального округа</w:t>
      </w:r>
      <w:r>
        <w:rPr>
          <w:szCs w:val="28"/>
        </w:rPr>
        <w:tab/>
      </w:r>
      <w:r>
        <w:rPr>
          <w:szCs w:val="28"/>
        </w:rPr>
        <w:tab/>
      </w:r>
      <w:r>
        <w:rPr>
          <w:szCs w:val="28"/>
        </w:rPr>
        <w:tab/>
        <w:t xml:space="preserve">Т.В. </w:t>
      </w:r>
      <w:proofErr w:type="spellStart"/>
      <w:r>
        <w:rPr>
          <w:szCs w:val="28"/>
        </w:rPr>
        <w:t>Мясоедова</w:t>
      </w:r>
      <w:proofErr w:type="spellEnd"/>
    </w:p>
    <w:p w:rsidR="00B46E45" w:rsidRDefault="00B46E45" w:rsidP="00B46E45">
      <w:pPr>
        <w:autoSpaceDE w:val="0"/>
        <w:autoSpaceDN w:val="0"/>
        <w:adjustRightInd w:val="0"/>
        <w:rPr>
          <w:szCs w:val="28"/>
        </w:rPr>
        <w:sectPr w:rsidR="00B46E45" w:rsidSect="00E766B0">
          <w:footerReference w:type="default" r:id="rId12"/>
          <w:pgSz w:w="11906" w:h="16838"/>
          <w:pgMar w:top="568" w:right="851" w:bottom="993" w:left="1701" w:header="709" w:footer="709" w:gutter="0"/>
          <w:pgNumType w:start="1"/>
          <w:cols w:space="708"/>
          <w:docGrid w:linePitch="360"/>
        </w:sectPr>
      </w:pPr>
    </w:p>
    <w:p w:rsidR="00B46E45" w:rsidRPr="00797204" w:rsidRDefault="00B46E45" w:rsidP="00B46E45">
      <w:pPr>
        <w:autoSpaceDE w:val="0"/>
        <w:autoSpaceDN w:val="0"/>
        <w:adjustRightInd w:val="0"/>
        <w:ind w:left="4956" w:firstLine="708"/>
      </w:pPr>
      <w:r>
        <w:rPr>
          <w:szCs w:val="28"/>
        </w:rPr>
        <w:lastRenderedPageBreak/>
        <w:t>Приложение № 2</w:t>
      </w:r>
    </w:p>
    <w:p w:rsidR="00B46E45" w:rsidRDefault="00B46E45" w:rsidP="00B46E45">
      <w:pPr>
        <w:tabs>
          <w:tab w:val="left" w:pos="180"/>
          <w:tab w:val="left" w:pos="426"/>
          <w:tab w:val="left" w:pos="9180"/>
        </w:tabs>
        <w:autoSpaceDE w:val="0"/>
        <w:autoSpaceDN w:val="0"/>
        <w:adjustRightInd w:val="0"/>
        <w:ind w:left="3969"/>
        <w:jc w:val="center"/>
      </w:pPr>
      <w:r>
        <w:rPr>
          <w:szCs w:val="28"/>
        </w:rPr>
        <w:t>к постановлению</w:t>
      </w:r>
    </w:p>
    <w:p w:rsidR="00B46E45" w:rsidRDefault="00B46E45" w:rsidP="00B46E45">
      <w:pPr>
        <w:tabs>
          <w:tab w:val="left" w:pos="180"/>
          <w:tab w:val="left" w:pos="426"/>
          <w:tab w:val="left" w:pos="9180"/>
        </w:tabs>
        <w:autoSpaceDE w:val="0"/>
        <w:autoSpaceDN w:val="0"/>
        <w:adjustRightInd w:val="0"/>
        <w:ind w:left="3969"/>
        <w:jc w:val="center"/>
      </w:pPr>
      <w:r>
        <w:rPr>
          <w:szCs w:val="28"/>
        </w:rPr>
        <w:t>администрации Промышленновского</w:t>
      </w:r>
    </w:p>
    <w:p w:rsidR="00B46E45" w:rsidRDefault="00B46E45" w:rsidP="00B46E45">
      <w:pPr>
        <w:tabs>
          <w:tab w:val="left" w:pos="180"/>
          <w:tab w:val="left" w:pos="426"/>
          <w:tab w:val="left" w:pos="9180"/>
        </w:tabs>
        <w:autoSpaceDE w:val="0"/>
        <w:autoSpaceDN w:val="0"/>
        <w:adjustRightInd w:val="0"/>
        <w:ind w:left="3969"/>
        <w:jc w:val="center"/>
      </w:pPr>
      <w:r>
        <w:rPr>
          <w:szCs w:val="28"/>
        </w:rPr>
        <w:t>муниципального округа</w:t>
      </w:r>
    </w:p>
    <w:p w:rsidR="00B46E45" w:rsidRDefault="00B46E45" w:rsidP="00B46E45">
      <w:pPr>
        <w:autoSpaceDE w:val="0"/>
        <w:autoSpaceDN w:val="0"/>
        <w:adjustRightInd w:val="0"/>
        <w:ind w:left="3540" w:firstLine="708"/>
        <w:jc w:val="center"/>
        <w:rPr>
          <w:szCs w:val="28"/>
        </w:rPr>
      </w:pPr>
      <w:r w:rsidRPr="00B54D63">
        <w:rPr>
          <w:szCs w:val="28"/>
        </w:rPr>
        <w:t xml:space="preserve">от </w:t>
      </w:r>
      <w:r>
        <w:rPr>
          <w:szCs w:val="28"/>
        </w:rPr>
        <w:t>_</w:t>
      </w:r>
      <w:r w:rsidRPr="00AC785C">
        <w:rPr>
          <w:szCs w:val="28"/>
          <w:u w:val="single"/>
        </w:rPr>
        <w:t>12.11.2025</w:t>
      </w:r>
      <w:r>
        <w:rPr>
          <w:szCs w:val="28"/>
        </w:rPr>
        <w:t>____ г</w:t>
      </w:r>
      <w:r w:rsidRPr="00394EFE">
        <w:rPr>
          <w:szCs w:val="28"/>
        </w:rPr>
        <w:t>.</w:t>
      </w:r>
      <w:r>
        <w:rPr>
          <w:szCs w:val="28"/>
        </w:rPr>
        <w:t xml:space="preserve"> </w:t>
      </w:r>
      <w:r w:rsidRPr="00394EFE">
        <w:rPr>
          <w:szCs w:val="28"/>
        </w:rPr>
        <w:t>№</w:t>
      </w:r>
      <w:r>
        <w:rPr>
          <w:szCs w:val="28"/>
        </w:rPr>
        <w:t xml:space="preserve"> _</w:t>
      </w:r>
      <w:r w:rsidRPr="00AC785C">
        <w:rPr>
          <w:szCs w:val="28"/>
          <w:u w:val="single"/>
        </w:rPr>
        <w:t>1044-П</w:t>
      </w:r>
      <w:r>
        <w:rPr>
          <w:szCs w:val="28"/>
        </w:rPr>
        <w:t>__</w:t>
      </w:r>
    </w:p>
    <w:p w:rsidR="00B46E45" w:rsidRDefault="00B46E45" w:rsidP="00B46E45">
      <w:pPr>
        <w:autoSpaceDE w:val="0"/>
        <w:autoSpaceDN w:val="0"/>
        <w:adjustRightInd w:val="0"/>
        <w:jc w:val="center"/>
        <w:rPr>
          <w:szCs w:val="28"/>
        </w:rPr>
      </w:pPr>
    </w:p>
    <w:p w:rsidR="00B46E45" w:rsidRPr="00E378DD" w:rsidRDefault="00B46E45" w:rsidP="00B46E45">
      <w:pPr>
        <w:tabs>
          <w:tab w:val="left" w:pos="709"/>
        </w:tabs>
        <w:spacing w:line="360" w:lineRule="exact"/>
        <w:jc w:val="center"/>
        <w:rPr>
          <w:b/>
          <w:szCs w:val="28"/>
        </w:rPr>
      </w:pPr>
      <w:r w:rsidRPr="00E378DD">
        <w:rPr>
          <w:b/>
          <w:szCs w:val="28"/>
        </w:rPr>
        <w:t>ПОЛОЖЕНИЕ</w:t>
      </w:r>
    </w:p>
    <w:p w:rsidR="00B46E45" w:rsidRPr="00E378DD" w:rsidRDefault="00B46E45" w:rsidP="00B46E45">
      <w:pPr>
        <w:tabs>
          <w:tab w:val="left" w:pos="709"/>
        </w:tabs>
        <w:jc w:val="center"/>
        <w:rPr>
          <w:b/>
          <w:szCs w:val="28"/>
        </w:rPr>
      </w:pPr>
      <w:r w:rsidRPr="00E378DD">
        <w:rPr>
          <w:b/>
          <w:szCs w:val="28"/>
        </w:rPr>
        <w:t xml:space="preserve">о рабочей группе по организации оказания </w:t>
      </w:r>
      <w:r w:rsidRPr="00E378DD">
        <w:rPr>
          <w:b/>
          <w:spacing w:val="-1"/>
          <w:w w:val="105"/>
          <w:szCs w:val="28"/>
        </w:rPr>
        <w:t xml:space="preserve">муниципальных </w:t>
      </w:r>
      <w:r w:rsidRPr="00E378DD">
        <w:rPr>
          <w:b/>
          <w:szCs w:val="28"/>
        </w:rPr>
        <w:t xml:space="preserve">услуг в социальной сфере на территории </w:t>
      </w:r>
    </w:p>
    <w:p w:rsidR="00B46E45" w:rsidRPr="00E378DD" w:rsidRDefault="00B46E45" w:rsidP="00B46E45">
      <w:pPr>
        <w:tabs>
          <w:tab w:val="left" w:pos="709"/>
        </w:tabs>
        <w:jc w:val="center"/>
        <w:rPr>
          <w:b/>
          <w:szCs w:val="28"/>
        </w:rPr>
      </w:pPr>
      <w:r w:rsidRPr="00E378DD">
        <w:rPr>
          <w:b/>
          <w:szCs w:val="28"/>
        </w:rPr>
        <w:t>Промышленновского муниципального округа</w:t>
      </w:r>
    </w:p>
    <w:p w:rsidR="00B46E45" w:rsidRPr="00E378DD" w:rsidRDefault="00B46E45" w:rsidP="00B46E45">
      <w:pPr>
        <w:tabs>
          <w:tab w:val="left" w:pos="709"/>
        </w:tabs>
        <w:rPr>
          <w:b/>
          <w:szCs w:val="28"/>
        </w:rPr>
      </w:pPr>
    </w:p>
    <w:p w:rsidR="00B46E45" w:rsidRPr="00E378DD" w:rsidRDefault="00B46E45" w:rsidP="00B46E45">
      <w:pPr>
        <w:tabs>
          <w:tab w:val="left" w:pos="709"/>
        </w:tabs>
        <w:spacing w:line="360" w:lineRule="exact"/>
        <w:jc w:val="center"/>
        <w:rPr>
          <w:b/>
          <w:szCs w:val="28"/>
        </w:rPr>
      </w:pPr>
      <w:r w:rsidRPr="00E378DD">
        <w:rPr>
          <w:b/>
          <w:szCs w:val="28"/>
        </w:rPr>
        <w:t>1. Общие положения</w:t>
      </w:r>
    </w:p>
    <w:p w:rsidR="00B46E45" w:rsidRPr="00B46E45" w:rsidRDefault="00B46E45" w:rsidP="00B46E45">
      <w:pPr>
        <w:pStyle w:val="a3"/>
        <w:spacing w:line="360" w:lineRule="exact"/>
        <w:ind w:left="0" w:firstLine="709"/>
        <w:jc w:val="both"/>
        <w:rPr>
          <w:b/>
          <w:sz w:val="28"/>
          <w:szCs w:val="28"/>
          <w:lang w:val="ru-RU"/>
        </w:rPr>
      </w:pPr>
    </w:p>
    <w:p w:rsidR="00B46E45" w:rsidRPr="00B46E45" w:rsidRDefault="00B46E45" w:rsidP="00B46E45">
      <w:pPr>
        <w:pStyle w:val="a3"/>
        <w:ind w:left="0" w:firstLine="709"/>
        <w:jc w:val="both"/>
        <w:rPr>
          <w:sz w:val="28"/>
          <w:szCs w:val="28"/>
          <w:lang w:val="ru-RU"/>
        </w:rPr>
      </w:pPr>
      <w:r w:rsidRPr="00B46E45">
        <w:rPr>
          <w:sz w:val="28"/>
          <w:szCs w:val="28"/>
          <w:lang w:val="ru-RU"/>
        </w:rPr>
        <w:t>1.1. Рабочая группа по организации оказания муниципальных услуг в социальной сфере на территории Промышленновского муниципального округа (далее - рабочая группа) является коллегиальным совещательным органом при Администрации Промышленновского муниципального округа.</w:t>
      </w:r>
    </w:p>
    <w:p w:rsidR="00B46E45" w:rsidRPr="00B46E45" w:rsidRDefault="00B46E45" w:rsidP="00B46E45">
      <w:pPr>
        <w:pStyle w:val="a3"/>
        <w:ind w:left="0" w:firstLine="709"/>
        <w:jc w:val="both"/>
        <w:rPr>
          <w:sz w:val="28"/>
          <w:szCs w:val="28"/>
          <w:lang w:val="ru-RU"/>
        </w:rPr>
      </w:pPr>
      <w:r w:rsidRPr="00B46E45">
        <w:rPr>
          <w:sz w:val="28"/>
          <w:szCs w:val="28"/>
          <w:lang w:val="ru-RU"/>
        </w:rPr>
        <w:t xml:space="preserve">1.2. </w:t>
      </w:r>
      <w:proofErr w:type="gramStart"/>
      <w:r w:rsidRPr="00B46E45">
        <w:rPr>
          <w:sz w:val="28"/>
          <w:szCs w:val="28"/>
          <w:lang w:val="ru-RU"/>
        </w:rPr>
        <w:t xml:space="preserve">Рабочая группа создана в целях обеспечения взаимодействия органов местного самоуправления Промышленновского муниципального округа (далее - ОМСУ) при выработке предложений по формированию государственного социального заказа в Промышленновском муниципальном округе по муниципальным услугам, в целях реализации Федерального закона                        </w:t>
      </w:r>
      <w:r w:rsidRPr="00B46E45">
        <w:rPr>
          <w:w w:val="105"/>
          <w:sz w:val="28"/>
          <w:szCs w:val="28"/>
          <w:lang w:val="ru-RU"/>
        </w:rPr>
        <w:t xml:space="preserve">от 13.07.2020 № 189-ФЗ «О государственном (муниципальном) социальном заказе на оказание государственных (муниципальных) услуг в социальной </w:t>
      </w:r>
      <w:r w:rsidRPr="00B46E45">
        <w:rPr>
          <w:spacing w:val="-1"/>
          <w:w w:val="105"/>
          <w:sz w:val="28"/>
          <w:szCs w:val="28"/>
          <w:lang w:val="ru-RU"/>
        </w:rPr>
        <w:t>сфере»</w:t>
      </w:r>
      <w:r w:rsidRPr="00B46E45">
        <w:rPr>
          <w:sz w:val="28"/>
          <w:szCs w:val="28"/>
          <w:lang w:val="ru-RU"/>
        </w:rPr>
        <w:t xml:space="preserve"> (далее Федеральный закон № 189-ФЗ)</w:t>
      </w:r>
      <w:proofErr w:type="gramEnd"/>
    </w:p>
    <w:p w:rsidR="00B46E45" w:rsidRPr="00B46E45" w:rsidRDefault="00B46E45" w:rsidP="00B46E45">
      <w:pPr>
        <w:pStyle w:val="a3"/>
        <w:ind w:left="0" w:firstLine="709"/>
        <w:jc w:val="both"/>
        <w:rPr>
          <w:sz w:val="28"/>
          <w:szCs w:val="28"/>
          <w:lang w:val="ru-RU"/>
        </w:rPr>
      </w:pPr>
      <w:r w:rsidRPr="00B46E45">
        <w:rPr>
          <w:sz w:val="28"/>
          <w:szCs w:val="28"/>
          <w:lang w:val="ru-RU"/>
        </w:rPr>
        <w:t>1.3. Рабочая группа в своей деятельности руководствуется законодательством Российской Федерации, законодательством субъекта РФ, муниципальными правовыми актами администрации Промышленновского муниципального округа</w:t>
      </w:r>
      <w:r w:rsidRPr="00B46E45">
        <w:rPr>
          <w:bCs/>
          <w:sz w:val="28"/>
          <w:szCs w:val="28"/>
          <w:lang w:val="ru-RU"/>
        </w:rPr>
        <w:t>, иными нормативными правовыми актами</w:t>
      </w:r>
      <w:r w:rsidRPr="00B46E45">
        <w:rPr>
          <w:sz w:val="28"/>
          <w:szCs w:val="28"/>
          <w:lang w:val="ru-RU"/>
        </w:rPr>
        <w:t xml:space="preserve"> и настоящим Положением.</w:t>
      </w:r>
    </w:p>
    <w:p w:rsidR="00B46E45" w:rsidRPr="00B46E45" w:rsidRDefault="00B46E45" w:rsidP="00B46E45">
      <w:pPr>
        <w:pStyle w:val="a3"/>
        <w:ind w:left="0" w:firstLine="709"/>
        <w:jc w:val="both"/>
        <w:rPr>
          <w:sz w:val="28"/>
          <w:szCs w:val="28"/>
          <w:lang w:val="ru-RU"/>
        </w:rPr>
      </w:pPr>
      <w:r w:rsidRPr="00B46E45">
        <w:rPr>
          <w:sz w:val="28"/>
          <w:szCs w:val="28"/>
          <w:lang w:val="ru-RU"/>
        </w:rPr>
        <w:t>1.4. Решения, принятые по итогам заседаний рабочей группы, носят рекомендательный характер.</w:t>
      </w:r>
    </w:p>
    <w:p w:rsidR="00B46E45" w:rsidRPr="00B46E45" w:rsidRDefault="00B46E45" w:rsidP="00B46E45">
      <w:pPr>
        <w:pStyle w:val="a3"/>
        <w:ind w:left="0" w:firstLine="709"/>
        <w:jc w:val="both"/>
        <w:rPr>
          <w:sz w:val="28"/>
          <w:szCs w:val="28"/>
          <w:lang w:val="ru-RU"/>
        </w:rPr>
      </w:pPr>
    </w:p>
    <w:p w:rsidR="00B46E45" w:rsidRPr="00B46E45" w:rsidRDefault="00B46E45" w:rsidP="00B46E45">
      <w:pPr>
        <w:pStyle w:val="a3"/>
        <w:ind w:left="0" w:firstLine="709"/>
        <w:jc w:val="center"/>
        <w:rPr>
          <w:b/>
          <w:sz w:val="28"/>
          <w:szCs w:val="28"/>
          <w:lang w:val="ru-RU"/>
        </w:rPr>
      </w:pPr>
      <w:r w:rsidRPr="00B46E45">
        <w:rPr>
          <w:b/>
          <w:sz w:val="28"/>
          <w:szCs w:val="28"/>
          <w:lang w:val="ru-RU"/>
        </w:rPr>
        <w:t>2. Задачи рабочей группы</w:t>
      </w:r>
    </w:p>
    <w:p w:rsidR="00B46E45" w:rsidRPr="00B46E45" w:rsidRDefault="00B46E45" w:rsidP="00B46E45">
      <w:pPr>
        <w:pStyle w:val="a3"/>
        <w:ind w:left="0" w:firstLine="709"/>
        <w:jc w:val="both"/>
        <w:rPr>
          <w:b/>
          <w:sz w:val="28"/>
          <w:szCs w:val="28"/>
          <w:lang w:val="ru-RU"/>
        </w:rPr>
      </w:pPr>
    </w:p>
    <w:p w:rsidR="00B46E45" w:rsidRPr="00B46E45" w:rsidRDefault="00B46E45" w:rsidP="00B46E45">
      <w:pPr>
        <w:pStyle w:val="a3"/>
        <w:ind w:left="0" w:firstLine="709"/>
        <w:jc w:val="both"/>
        <w:rPr>
          <w:sz w:val="28"/>
          <w:szCs w:val="28"/>
          <w:lang w:val="ru-RU"/>
        </w:rPr>
      </w:pPr>
      <w:r w:rsidRPr="00B46E45">
        <w:rPr>
          <w:sz w:val="28"/>
          <w:szCs w:val="28"/>
          <w:lang w:val="ru-RU"/>
        </w:rPr>
        <w:t>Задачами рабочей группы являются:</w:t>
      </w:r>
    </w:p>
    <w:p w:rsidR="00B46E45" w:rsidRPr="00B46E45" w:rsidRDefault="00B46E45" w:rsidP="00B46E45">
      <w:pPr>
        <w:pStyle w:val="a3"/>
        <w:ind w:left="0" w:firstLine="709"/>
        <w:jc w:val="both"/>
        <w:rPr>
          <w:sz w:val="28"/>
          <w:szCs w:val="28"/>
          <w:lang w:val="ru-RU"/>
        </w:rPr>
      </w:pPr>
      <w:r w:rsidRPr="00B46E45">
        <w:rPr>
          <w:sz w:val="28"/>
          <w:szCs w:val="28"/>
          <w:lang w:val="ru-RU"/>
        </w:rPr>
        <w:t xml:space="preserve">2.1. Подготовка предложений по формированию и утверждению государственного социального заказа на территории Промышленновского </w:t>
      </w:r>
      <w:r w:rsidRPr="00B46E45">
        <w:rPr>
          <w:sz w:val="28"/>
          <w:szCs w:val="28"/>
          <w:lang w:val="ru-RU"/>
        </w:rPr>
        <w:lastRenderedPageBreak/>
        <w:t xml:space="preserve">муниципального округа по </w:t>
      </w:r>
      <w:r w:rsidRPr="00B46E45">
        <w:rPr>
          <w:bCs/>
          <w:sz w:val="28"/>
          <w:szCs w:val="28"/>
          <w:lang w:val="ru-RU"/>
        </w:rPr>
        <w:t xml:space="preserve">муниципальным </w:t>
      </w:r>
      <w:r w:rsidRPr="00B46E45">
        <w:rPr>
          <w:sz w:val="28"/>
          <w:szCs w:val="28"/>
          <w:lang w:val="ru-RU"/>
        </w:rPr>
        <w:t xml:space="preserve">услугам, </w:t>
      </w:r>
      <w:proofErr w:type="spellStart"/>
      <w:r w:rsidRPr="00B46E45">
        <w:rPr>
          <w:sz w:val="28"/>
          <w:szCs w:val="28"/>
          <w:lang w:val="ru-RU"/>
        </w:rPr>
        <w:t>соотвующим</w:t>
      </w:r>
      <w:proofErr w:type="spellEnd"/>
      <w:r w:rsidRPr="00B46E45">
        <w:rPr>
          <w:sz w:val="28"/>
          <w:szCs w:val="28"/>
          <w:lang w:val="ru-RU"/>
        </w:rPr>
        <w:t xml:space="preserve">  Федеральному закону № 189-ФЗ.</w:t>
      </w:r>
    </w:p>
    <w:p w:rsidR="00B46E45" w:rsidRPr="00B46E45" w:rsidRDefault="00B46E45" w:rsidP="00B46E45">
      <w:pPr>
        <w:pStyle w:val="a3"/>
        <w:ind w:left="0" w:firstLine="709"/>
        <w:jc w:val="both"/>
        <w:rPr>
          <w:sz w:val="28"/>
          <w:szCs w:val="28"/>
          <w:lang w:val="ru-RU"/>
        </w:rPr>
      </w:pPr>
      <w:r w:rsidRPr="00B46E45">
        <w:rPr>
          <w:sz w:val="28"/>
          <w:szCs w:val="28"/>
          <w:lang w:val="ru-RU"/>
        </w:rPr>
        <w:t>2.2. Подготовка предложений по реализации мероприятий, необходимых для реализации механизмов организации оказания муниципальных услуг на территории Промышленновского муниципального округа.</w:t>
      </w:r>
    </w:p>
    <w:p w:rsidR="00B46E45" w:rsidRPr="00B46E45" w:rsidRDefault="00B46E45" w:rsidP="00B46E45">
      <w:pPr>
        <w:pStyle w:val="a3"/>
        <w:ind w:left="0" w:firstLine="709"/>
        <w:jc w:val="both"/>
        <w:rPr>
          <w:sz w:val="28"/>
          <w:szCs w:val="28"/>
          <w:lang w:val="ru-RU"/>
        </w:rPr>
      </w:pPr>
      <w:r w:rsidRPr="00B46E45">
        <w:rPr>
          <w:sz w:val="28"/>
          <w:szCs w:val="28"/>
          <w:lang w:val="ru-RU"/>
        </w:rPr>
        <w:t xml:space="preserve">2.3. Подготовка предложений по использованию государственных информационных систем Кемеровской области - Кузбасса при формировании и исполнении </w:t>
      </w:r>
      <w:r w:rsidRPr="00B46E45">
        <w:rPr>
          <w:bCs/>
          <w:sz w:val="28"/>
          <w:szCs w:val="28"/>
          <w:lang w:val="ru-RU"/>
        </w:rPr>
        <w:t xml:space="preserve">муниципального </w:t>
      </w:r>
      <w:r w:rsidRPr="00B46E45">
        <w:rPr>
          <w:sz w:val="28"/>
          <w:szCs w:val="28"/>
          <w:lang w:val="ru-RU"/>
        </w:rPr>
        <w:t>социального заказа на территории Промышленновского муниципального округа.</w:t>
      </w:r>
    </w:p>
    <w:p w:rsidR="00B46E45" w:rsidRPr="00B46E45" w:rsidRDefault="00B46E45" w:rsidP="00B46E45">
      <w:pPr>
        <w:pStyle w:val="a3"/>
        <w:ind w:left="0" w:firstLine="709"/>
        <w:jc w:val="both"/>
        <w:rPr>
          <w:sz w:val="28"/>
          <w:szCs w:val="28"/>
          <w:lang w:val="ru-RU"/>
        </w:rPr>
      </w:pPr>
      <w:r w:rsidRPr="00B46E45">
        <w:rPr>
          <w:sz w:val="28"/>
          <w:szCs w:val="28"/>
          <w:lang w:val="ru-RU"/>
        </w:rPr>
        <w:t>2.4. Осуществление иных задач, направленных на достижение цели создания рабочей группы, указанной в пункте 1.2. настоящего Положения.</w:t>
      </w:r>
    </w:p>
    <w:p w:rsidR="00B46E45" w:rsidRPr="00B46E45" w:rsidRDefault="00B46E45" w:rsidP="00B46E45">
      <w:pPr>
        <w:pStyle w:val="a3"/>
        <w:ind w:left="0" w:firstLine="709"/>
        <w:jc w:val="both"/>
        <w:rPr>
          <w:sz w:val="28"/>
          <w:szCs w:val="28"/>
          <w:lang w:val="ru-RU"/>
        </w:rPr>
      </w:pPr>
    </w:p>
    <w:p w:rsidR="00B46E45" w:rsidRPr="00B46E45" w:rsidRDefault="00B46E45" w:rsidP="00B46E45">
      <w:pPr>
        <w:pStyle w:val="a3"/>
        <w:ind w:left="0" w:firstLine="709"/>
        <w:jc w:val="center"/>
        <w:rPr>
          <w:b/>
          <w:sz w:val="28"/>
          <w:szCs w:val="28"/>
          <w:lang w:val="ru-RU"/>
        </w:rPr>
      </w:pPr>
      <w:r w:rsidRPr="00B46E45">
        <w:rPr>
          <w:b/>
          <w:sz w:val="28"/>
          <w:szCs w:val="28"/>
          <w:lang w:val="ru-RU"/>
        </w:rPr>
        <w:t>3. Полномочия рабочей группы</w:t>
      </w:r>
    </w:p>
    <w:p w:rsidR="00B46E45" w:rsidRPr="00B46E45" w:rsidRDefault="00B46E45" w:rsidP="00B46E45">
      <w:pPr>
        <w:pStyle w:val="a3"/>
        <w:ind w:left="0" w:firstLine="709"/>
        <w:jc w:val="both"/>
        <w:rPr>
          <w:sz w:val="28"/>
          <w:szCs w:val="28"/>
          <w:lang w:val="ru-RU"/>
        </w:rPr>
      </w:pPr>
    </w:p>
    <w:p w:rsidR="00B46E45" w:rsidRPr="00B46E45" w:rsidRDefault="00B46E45" w:rsidP="00B46E45">
      <w:pPr>
        <w:pStyle w:val="a3"/>
        <w:ind w:left="0" w:firstLine="709"/>
        <w:jc w:val="both"/>
        <w:rPr>
          <w:sz w:val="28"/>
          <w:szCs w:val="28"/>
          <w:lang w:val="ru-RU"/>
        </w:rPr>
      </w:pPr>
      <w:r w:rsidRPr="00B46E45">
        <w:rPr>
          <w:sz w:val="28"/>
          <w:szCs w:val="28"/>
          <w:lang w:val="ru-RU"/>
        </w:rPr>
        <w:t>Для решения задач, указанных в разделе 2 настоящего Положения, рабочая группа обладает следующими полномочиями:</w:t>
      </w:r>
    </w:p>
    <w:p w:rsidR="00B46E45" w:rsidRPr="00B46E45" w:rsidRDefault="00B46E45" w:rsidP="00B46E45">
      <w:pPr>
        <w:pStyle w:val="a3"/>
        <w:ind w:left="0" w:firstLine="709"/>
        <w:jc w:val="both"/>
        <w:rPr>
          <w:sz w:val="28"/>
          <w:szCs w:val="28"/>
          <w:lang w:val="ru-RU"/>
        </w:rPr>
      </w:pPr>
      <w:r w:rsidRPr="00B46E45">
        <w:rPr>
          <w:sz w:val="28"/>
          <w:szCs w:val="28"/>
          <w:lang w:val="ru-RU"/>
        </w:rPr>
        <w:t xml:space="preserve">3.1. Рассматривать на </w:t>
      </w:r>
      <w:proofErr w:type="gramStart"/>
      <w:r w:rsidRPr="00B46E45">
        <w:rPr>
          <w:sz w:val="28"/>
          <w:szCs w:val="28"/>
          <w:lang w:val="ru-RU"/>
        </w:rPr>
        <w:t>заседаниях</w:t>
      </w:r>
      <w:proofErr w:type="gramEnd"/>
      <w:r w:rsidRPr="00B46E45">
        <w:rPr>
          <w:sz w:val="28"/>
          <w:szCs w:val="28"/>
          <w:lang w:val="ru-RU"/>
        </w:rPr>
        <w:t xml:space="preserve"> рабочей группы вопросы, относящиеся к компетенции рабочей группы.</w:t>
      </w:r>
    </w:p>
    <w:p w:rsidR="00B46E45" w:rsidRPr="00B46E45" w:rsidRDefault="00B46E45" w:rsidP="00B46E45">
      <w:pPr>
        <w:pStyle w:val="a3"/>
        <w:ind w:left="0" w:firstLine="709"/>
        <w:jc w:val="both"/>
        <w:rPr>
          <w:sz w:val="28"/>
          <w:szCs w:val="28"/>
          <w:lang w:val="ru-RU"/>
        </w:rPr>
      </w:pPr>
      <w:r w:rsidRPr="00B46E45">
        <w:rPr>
          <w:sz w:val="28"/>
          <w:szCs w:val="28"/>
          <w:lang w:val="ru-RU"/>
        </w:rPr>
        <w:t>3.2. Запрашивать у органов местного самоуправления и организаций информацию по вопросам, относящимся к компетенции рабочей группы.</w:t>
      </w:r>
    </w:p>
    <w:p w:rsidR="00B46E45" w:rsidRPr="00B46E45" w:rsidRDefault="00B46E45" w:rsidP="00B46E45">
      <w:pPr>
        <w:pStyle w:val="a3"/>
        <w:ind w:left="0" w:firstLine="709"/>
        <w:jc w:val="both"/>
        <w:rPr>
          <w:sz w:val="28"/>
          <w:szCs w:val="28"/>
          <w:lang w:val="ru-RU"/>
        </w:rPr>
      </w:pPr>
      <w:r w:rsidRPr="00B46E45">
        <w:rPr>
          <w:sz w:val="28"/>
          <w:szCs w:val="28"/>
          <w:lang w:val="ru-RU"/>
        </w:rPr>
        <w:t xml:space="preserve">3.3. Рассматривать представляемые органами местного самоуправления и организациями информацию, документы и материалы </w:t>
      </w:r>
      <w:r w:rsidRPr="00B46E45">
        <w:rPr>
          <w:sz w:val="28"/>
          <w:szCs w:val="28"/>
          <w:lang w:val="ru-RU"/>
        </w:rPr>
        <w:br/>
        <w:t>в соответствии с задачами рабочей группы.</w:t>
      </w:r>
    </w:p>
    <w:p w:rsidR="00B46E45" w:rsidRPr="00B46E45" w:rsidRDefault="00B46E45" w:rsidP="00B46E45">
      <w:pPr>
        <w:pStyle w:val="a3"/>
        <w:ind w:left="0" w:firstLine="709"/>
        <w:jc w:val="both"/>
        <w:rPr>
          <w:sz w:val="28"/>
          <w:szCs w:val="28"/>
          <w:lang w:val="ru-RU"/>
        </w:rPr>
      </w:pPr>
      <w:r w:rsidRPr="00B46E45">
        <w:rPr>
          <w:sz w:val="28"/>
          <w:szCs w:val="28"/>
          <w:lang w:val="ru-RU"/>
        </w:rPr>
        <w:t xml:space="preserve">3.4. Привлекать на общественных </w:t>
      </w:r>
      <w:proofErr w:type="gramStart"/>
      <w:r w:rsidRPr="00B46E45">
        <w:rPr>
          <w:sz w:val="28"/>
          <w:szCs w:val="28"/>
          <w:lang w:val="ru-RU"/>
        </w:rPr>
        <w:t>началах</w:t>
      </w:r>
      <w:proofErr w:type="gramEnd"/>
      <w:r w:rsidRPr="00B46E45">
        <w:rPr>
          <w:sz w:val="28"/>
          <w:szCs w:val="28"/>
          <w:lang w:val="ru-RU"/>
        </w:rPr>
        <w:t xml:space="preserve"> специалистов, экспертов, представителей экспертных, научных, общественных и иных организаций.</w:t>
      </w:r>
    </w:p>
    <w:p w:rsidR="00B46E45" w:rsidRPr="00B46E45" w:rsidRDefault="00B46E45" w:rsidP="00B46E45">
      <w:pPr>
        <w:pStyle w:val="a3"/>
        <w:ind w:left="0" w:firstLine="709"/>
        <w:jc w:val="both"/>
        <w:rPr>
          <w:sz w:val="28"/>
          <w:szCs w:val="28"/>
          <w:lang w:val="ru-RU"/>
        </w:rPr>
      </w:pPr>
      <w:r w:rsidRPr="00B46E45">
        <w:rPr>
          <w:sz w:val="28"/>
          <w:szCs w:val="28"/>
          <w:lang w:val="ru-RU"/>
        </w:rPr>
        <w:t>3.5. Разрабатывать предложения и рекомендации ОМСУ</w:t>
      </w:r>
      <w:r w:rsidRPr="00B46E45">
        <w:rPr>
          <w:sz w:val="28"/>
          <w:szCs w:val="28"/>
          <w:lang w:val="ru-RU"/>
        </w:rPr>
        <w:br/>
        <w:t>в соответствии со своей компетенцией.</w:t>
      </w:r>
    </w:p>
    <w:p w:rsidR="00B46E45" w:rsidRPr="00B46E45" w:rsidRDefault="00B46E45" w:rsidP="00B46E45">
      <w:pPr>
        <w:pStyle w:val="a3"/>
        <w:ind w:left="0" w:firstLine="709"/>
        <w:jc w:val="both"/>
        <w:rPr>
          <w:sz w:val="28"/>
          <w:szCs w:val="28"/>
          <w:lang w:val="ru-RU"/>
        </w:rPr>
      </w:pPr>
    </w:p>
    <w:p w:rsidR="00B46E45" w:rsidRPr="00B46E45" w:rsidRDefault="00B46E45" w:rsidP="00B46E45">
      <w:pPr>
        <w:pStyle w:val="a3"/>
        <w:ind w:left="0" w:firstLine="709"/>
        <w:jc w:val="center"/>
        <w:rPr>
          <w:b/>
          <w:sz w:val="28"/>
          <w:szCs w:val="28"/>
          <w:lang w:val="ru-RU"/>
        </w:rPr>
      </w:pPr>
      <w:r w:rsidRPr="00B46E45">
        <w:rPr>
          <w:b/>
          <w:sz w:val="28"/>
          <w:szCs w:val="28"/>
          <w:lang w:val="ru-RU"/>
        </w:rPr>
        <w:t>4. Функции рабочей группы</w:t>
      </w:r>
    </w:p>
    <w:p w:rsidR="00B46E45" w:rsidRPr="00B46E45" w:rsidRDefault="00B46E45" w:rsidP="00B46E45">
      <w:pPr>
        <w:pStyle w:val="a3"/>
        <w:ind w:left="0" w:firstLine="709"/>
        <w:jc w:val="center"/>
        <w:rPr>
          <w:b/>
          <w:sz w:val="28"/>
          <w:szCs w:val="28"/>
          <w:lang w:val="ru-RU"/>
        </w:rPr>
      </w:pPr>
    </w:p>
    <w:p w:rsidR="00B46E45" w:rsidRPr="00B46E45" w:rsidRDefault="00B46E45" w:rsidP="00B46E45">
      <w:pPr>
        <w:pStyle w:val="a3"/>
        <w:ind w:left="0" w:firstLine="709"/>
        <w:jc w:val="both"/>
        <w:rPr>
          <w:sz w:val="28"/>
          <w:szCs w:val="28"/>
          <w:lang w:val="ru-RU"/>
        </w:rPr>
      </w:pPr>
      <w:r w:rsidRPr="00B46E45">
        <w:rPr>
          <w:sz w:val="28"/>
          <w:szCs w:val="28"/>
          <w:lang w:val="ru-RU"/>
        </w:rPr>
        <w:t>Основными функциями рабочей группы являются:</w:t>
      </w:r>
    </w:p>
    <w:p w:rsidR="00B46E45" w:rsidRPr="00B46E45" w:rsidRDefault="00B46E45" w:rsidP="00B46E45">
      <w:pPr>
        <w:pStyle w:val="a3"/>
        <w:ind w:left="0" w:firstLine="709"/>
        <w:jc w:val="both"/>
        <w:rPr>
          <w:sz w:val="28"/>
          <w:szCs w:val="28"/>
          <w:lang w:val="ru-RU"/>
        </w:rPr>
      </w:pPr>
      <w:r w:rsidRPr="00B46E45">
        <w:rPr>
          <w:sz w:val="28"/>
          <w:szCs w:val="28"/>
          <w:lang w:val="ru-RU"/>
        </w:rPr>
        <w:t xml:space="preserve">4.1. Рассмотрение предложений членов рабочей группы </w:t>
      </w:r>
      <w:r w:rsidRPr="00B46E45">
        <w:rPr>
          <w:sz w:val="28"/>
          <w:szCs w:val="28"/>
          <w:lang w:val="ru-RU"/>
        </w:rPr>
        <w:br/>
        <w:t xml:space="preserve">по организации оказания муниципальных услуг в социальной сфере </w:t>
      </w:r>
      <w:r w:rsidRPr="00B46E45">
        <w:rPr>
          <w:sz w:val="28"/>
          <w:szCs w:val="28"/>
          <w:lang w:val="ru-RU"/>
        </w:rPr>
        <w:br/>
        <w:t>в соответствии с Федеральным законом.</w:t>
      </w:r>
    </w:p>
    <w:p w:rsidR="00B46E45" w:rsidRPr="00B46E45" w:rsidRDefault="00B46E45" w:rsidP="00B46E45">
      <w:pPr>
        <w:pStyle w:val="a3"/>
        <w:ind w:left="0" w:firstLine="709"/>
        <w:jc w:val="both"/>
        <w:rPr>
          <w:sz w:val="28"/>
          <w:szCs w:val="28"/>
          <w:lang w:val="ru-RU"/>
        </w:rPr>
      </w:pPr>
      <w:r w:rsidRPr="00B46E45">
        <w:rPr>
          <w:sz w:val="28"/>
          <w:szCs w:val="28"/>
          <w:lang w:val="ru-RU"/>
        </w:rPr>
        <w:t>4.2. Формирование, определение организационных, методических, технологических мероприятий необходимых для реализации муниципального социального заказа.</w:t>
      </w:r>
    </w:p>
    <w:p w:rsidR="00B46E45" w:rsidRPr="00B46E45" w:rsidRDefault="00B46E45" w:rsidP="00B46E45">
      <w:pPr>
        <w:pStyle w:val="a3"/>
        <w:ind w:left="0" w:firstLine="709"/>
        <w:jc w:val="both"/>
        <w:rPr>
          <w:sz w:val="28"/>
          <w:szCs w:val="28"/>
          <w:lang w:val="ru-RU"/>
        </w:rPr>
      </w:pPr>
      <w:r w:rsidRPr="00B46E45">
        <w:rPr>
          <w:sz w:val="28"/>
          <w:szCs w:val="28"/>
          <w:lang w:val="ru-RU"/>
        </w:rPr>
        <w:t>4.3. Проведение текущего мониторинга и контроля хода реализации муниципального социального заказа.</w:t>
      </w:r>
    </w:p>
    <w:p w:rsidR="00B46E45" w:rsidRPr="00B46E45" w:rsidRDefault="00B46E45" w:rsidP="00B46E45">
      <w:pPr>
        <w:pStyle w:val="a3"/>
        <w:ind w:left="0" w:firstLine="709"/>
        <w:jc w:val="both"/>
        <w:rPr>
          <w:sz w:val="28"/>
          <w:szCs w:val="28"/>
          <w:lang w:val="ru-RU"/>
        </w:rPr>
      </w:pPr>
    </w:p>
    <w:p w:rsidR="00B46E45" w:rsidRPr="00B46E45" w:rsidRDefault="00B46E45" w:rsidP="00B46E45">
      <w:pPr>
        <w:pStyle w:val="a3"/>
        <w:ind w:left="0" w:firstLine="709"/>
        <w:jc w:val="center"/>
        <w:rPr>
          <w:b/>
          <w:sz w:val="28"/>
          <w:szCs w:val="28"/>
          <w:lang w:val="ru-RU"/>
        </w:rPr>
      </w:pPr>
      <w:r w:rsidRPr="00B46E45">
        <w:rPr>
          <w:b/>
          <w:sz w:val="28"/>
          <w:szCs w:val="28"/>
          <w:lang w:val="ru-RU"/>
        </w:rPr>
        <w:t>5. Организация деятельности рабочей группы</w:t>
      </w:r>
    </w:p>
    <w:p w:rsidR="00B46E45" w:rsidRPr="00B46E45" w:rsidRDefault="00B46E45" w:rsidP="00B46E45">
      <w:pPr>
        <w:pStyle w:val="a3"/>
        <w:ind w:left="0" w:firstLine="709"/>
        <w:jc w:val="center"/>
        <w:rPr>
          <w:b/>
          <w:sz w:val="28"/>
          <w:szCs w:val="28"/>
          <w:lang w:val="ru-RU"/>
        </w:rPr>
      </w:pPr>
    </w:p>
    <w:p w:rsidR="00B46E45" w:rsidRPr="00B46E45" w:rsidRDefault="00B46E45" w:rsidP="00B46E45">
      <w:pPr>
        <w:pStyle w:val="a3"/>
        <w:ind w:left="0" w:firstLine="709"/>
        <w:jc w:val="both"/>
        <w:rPr>
          <w:sz w:val="28"/>
          <w:szCs w:val="28"/>
          <w:lang w:val="ru-RU"/>
        </w:rPr>
      </w:pPr>
      <w:r w:rsidRPr="00B46E45">
        <w:rPr>
          <w:sz w:val="28"/>
          <w:szCs w:val="28"/>
          <w:lang w:val="ru-RU"/>
        </w:rPr>
        <w:t>5.1. Состав рабочей группы утверждается администрацией Промышленновского муниципального округа.</w:t>
      </w:r>
    </w:p>
    <w:p w:rsidR="00B46E45" w:rsidRPr="00B46E45" w:rsidRDefault="00B46E45" w:rsidP="00B46E45">
      <w:pPr>
        <w:pStyle w:val="a3"/>
        <w:ind w:left="0" w:firstLine="709"/>
        <w:jc w:val="both"/>
        <w:rPr>
          <w:sz w:val="28"/>
          <w:szCs w:val="28"/>
          <w:lang w:val="ru-RU"/>
        </w:rPr>
      </w:pPr>
      <w:r w:rsidRPr="00B46E45">
        <w:rPr>
          <w:sz w:val="28"/>
          <w:szCs w:val="28"/>
          <w:lang w:val="ru-RU"/>
        </w:rPr>
        <w:t>5.2. Рабочую группу возглавляет руководитель рабочей группы. Руководитель рабочей группы имеет заместителя. В период отсутствия руководителя рабочей группы его обязанности исполняет заместитель руководителя.</w:t>
      </w:r>
    </w:p>
    <w:p w:rsidR="00B46E45" w:rsidRPr="00B46E45" w:rsidRDefault="00B46E45" w:rsidP="00B46E45">
      <w:pPr>
        <w:pStyle w:val="a3"/>
        <w:ind w:left="0" w:firstLine="709"/>
        <w:jc w:val="both"/>
        <w:rPr>
          <w:sz w:val="28"/>
          <w:szCs w:val="28"/>
          <w:lang w:val="ru-RU"/>
        </w:rPr>
      </w:pPr>
      <w:r w:rsidRPr="00B46E45">
        <w:rPr>
          <w:sz w:val="28"/>
          <w:szCs w:val="28"/>
          <w:lang w:val="ru-RU"/>
        </w:rPr>
        <w:t>5.3. Руководитель рабочей группы осуществляет следующие функции:</w:t>
      </w:r>
    </w:p>
    <w:p w:rsidR="00B46E45" w:rsidRPr="00B46E45" w:rsidRDefault="00B46E45" w:rsidP="00B46E45">
      <w:pPr>
        <w:pStyle w:val="a3"/>
        <w:ind w:left="0"/>
        <w:jc w:val="both"/>
        <w:rPr>
          <w:sz w:val="28"/>
          <w:szCs w:val="28"/>
          <w:lang w:val="ru-RU"/>
        </w:rPr>
      </w:pPr>
      <w:r w:rsidRPr="00B46E45">
        <w:rPr>
          <w:sz w:val="28"/>
          <w:szCs w:val="28"/>
          <w:lang w:val="ru-RU"/>
        </w:rPr>
        <w:t>организует деятельность рабочей группы;</w:t>
      </w:r>
    </w:p>
    <w:p w:rsidR="00B46E45" w:rsidRPr="00B46E45" w:rsidRDefault="00B46E45" w:rsidP="00B46E45">
      <w:pPr>
        <w:pStyle w:val="a3"/>
        <w:ind w:left="0"/>
        <w:jc w:val="both"/>
        <w:rPr>
          <w:sz w:val="28"/>
          <w:szCs w:val="28"/>
          <w:lang w:val="ru-RU"/>
        </w:rPr>
      </w:pPr>
      <w:r w:rsidRPr="00B46E45">
        <w:rPr>
          <w:sz w:val="28"/>
          <w:szCs w:val="28"/>
          <w:lang w:val="ru-RU"/>
        </w:rPr>
        <w:t>планирует деятельность рабочей группы;</w:t>
      </w:r>
    </w:p>
    <w:p w:rsidR="00B46E45" w:rsidRPr="00B46E45" w:rsidRDefault="00B46E45" w:rsidP="00B46E45">
      <w:pPr>
        <w:pStyle w:val="a3"/>
        <w:ind w:left="0"/>
        <w:jc w:val="both"/>
        <w:rPr>
          <w:sz w:val="28"/>
          <w:szCs w:val="28"/>
          <w:lang w:val="ru-RU"/>
        </w:rPr>
      </w:pPr>
      <w:r w:rsidRPr="00B46E45">
        <w:rPr>
          <w:sz w:val="28"/>
          <w:szCs w:val="28"/>
          <w:lang w:val="ru-RU"/>
        </w:rPr>
        <w:t xml:space="preserve">утверждает повестку дня для обсуждения на очередном </w:t>
      </w:r>
      <w:proofErr w:type="gramStart"/>
      <w:r w:rsidRPr="00B46E45">
        <w:rPr>
          <w:sz w:val="28"/>
          <w:szCs w:val="28"/>
          <w:lang w:val="ru-RU"/>
        </w:rPr>
        <w:t>заседании</w:t>
      </w:r>
      <w:proofErr w:type="gramEnd"/>
      <w:r w:rsidRPr="00B46E45">
        <w:rPr>
          <w:sz w:val="28"/>
          <w:szCs w:val="28"/>
          <w:lang w:val="ru-RU"/>
        </w:rPr>
        <w:t xml:space="preserve"> рабочей группы; ведет заседания рабочей группы.</w:t>
      </w:r>
    </w:p>
    <w:p w:rsidR="00B46E45" w:rsidRPr="00B46E45" w:rsidRDefault="00B46E45" w:rsidP="00B46E45">
      <w:pPr>
        <w:pStyle w:val="a3"/>
        <w:ind w:left="0" w:firstLine="709"/>
        <w:jc w:val="both"/>
        <w:rPr>
          <w:sz w:val="28"/>
          <w:szCs w:val="28"/>
          <w:lang w:val="ru-RU"/>
        </w:rPr>
      </w:pPr>
      <w:r w:rsidRPr="00B46E45">
        <w:rPr>
          <w:sz w:val="28"/>
          <w:szCs w:val="28"/>
          <w:lang w:val="ru-RU"/>
        </w:rPr>
        <w:t>5.5. Заседания рабочей группы проводятся по мере необходимости.</w:t>
      </w:r>
    </w:p>
    <w:p w:rsidR="00B46E45" w:rsidRPr="00B46E45" w:rsidRDefault="00B46E45" w:rsidP="00B46E45">
      <w:pPr>
        <w:pStyle w:val="a3"/>
        <w:ind w:left="0" w:firstLine="709"/>
        <w:jc w:val="both"/>
        <w:rPr>
          <w:sz w:val="28"/>
          <w:szCs w:val="28"/>
          <w:lang w:val="ru-RU"/>
        </w:rPr>
      </w:pPr>
      <w:r w:rsidRPr="00B46E45">
        <w:rPr>
          <w:sz w:val="28"/>
          <w:szCs w:val="28"/>
          <w:lang w:val="ru-RU"/>
        </w:rPr>
        <w:t xml:space="preserve">5.6. Заседание рабочей группы считается правомочным, если на </w:t>
      </w:r>
      <w:proofErr w:type="gramStart"/>
      <w:r w:rsidRPr="00B46E45">
        <w:rPr>
          <w:sz w:val="28"/>
          <w:szCs w:val="28"/>
          <w:lang w:val="ru-RU"/>
        </w:rPr>
        <w:t>нем</w:t>
      </w:r>
      <w:proofErr w:type="gramEnd"/>
      <w:r w:rsidRPr="00B46E45">
        <w:rPr>
          <w:sz w:val="28"/>
          <w:szCs w:val="28"/>
          <w:lang w:val="ru-RU"/>
        </w:rPr>
        <w:t xml:space="preserve"> присутствует не менее половины членов рабочей группы.</w:t>
      </w:r>
    </w:p>
    <w:p w:rsidR="00B46E45" w:rsidRPr="00B46E45" w:rsidRDefault="00B46E45" w:rsidP="00B46E45">
      <w:pPr>
        <w:pStyle w:val="a3"/>
        <w:ind w:left="0" w:firstLine="709"/>
        <w:jc w:val="both"/>
        <w:rPr>
          <w:sz w:val="28"/>
          <w:szCs w:val="28"/>
          <w:lang w:val="ru-RU"/>
        </w:rPr>
      </w:pPr>
      <w:r w:rsidRPr="00B46E45">
        <w:rPr>
          <w:sz w:val="28"/>
          <w:szCs w:val="28"/>
          <w:lang w:val="ru-RU"/>
        </w:rPr>
        <w:t>5.7. Документационное обеспечение деятельности рабочей группы осуществляется секретарем рабочей группы.</w:t>
      </w:r>
    </w:p>
    <w:p w:rsidR="00B46E45" w:rsidRPr="00B46E45" w:rsidRDefault="00B46E45" w:rsidP="00B46E45">
      <w:pPr>
        <w:pStyle w:val="a3"/>
        <w:ind w:left="0" w:firstLine="709"/>
        <w:jc w:val="both"/>
        <w:rPr>
          <w:sz w:val="28"/>
          <w:szCs w:val="28"/>
          <w:lang w:val="ru-RU"/>
        </w:rPr>
      </w:pPr>
      <w:r w:rsidRPr="00B46E45">
        <w:rPr>
          <w:sz w:val="28"/>
          <w:szCs w:val="28"/>
          <w:lang w:val="ru-RU"/>
        </w:rPr>
        <w:t xml:space="preserve">5.8. Секретарь рабочей группы: </w:t>
      </w:r>
    </w:p>
    <w:p w:rsidR="00B46E45" w:rsidRPr="00B46E45" w:rsidRDefault="00B46E45" w:rsidP="00B46E45">
      <w:pPr>
        <w:pStyle w:val="a3"/>
        <w:ind w:left="0" w:firstLine="709"/>
        <w:jc w:val="both"/>
        <w:rPr>
          <w:sz w:val="28"/>
          <w:szCs w:val="28"/>
          <w:lang w:val="ru-RU"/>
        </w:rPr>
      </w:pPr>
      <w:r w:rsidRPr="00B46E45">
        <w:rPr>
          <w:sz w:val="28"/>
          <w:szCs w:val="28"/>
          <w:lang w:val="ru-RU"/>
        </w:rPr>
        <w:t>5.8.1. осуществляет подготовку и организацию заседаний рабочей группы;</w:t>
      </w:r>
    </w:p>
    <w:p w:rsidR="00B46E45" w:rsidRPr="00B46E45" w:rsidRDefault="00B46E45" w:rsidP="00B46E45">
      <w:pPr>
        <w:pStyle w:val="a3"/>
        <w:ind w:left="0" w:firstLine="709"/>
        <w:jc w:val="both"/>
        <w:rPr>
          <w:sz w:val="28"/>
          <w:szCs w:val="28"/>
          <w:lang w:val="ru-RU"/>
        </w:rPr>
      </w:pPr>
      <w:r w:rsidRPr="00B46E45">
        <w:rPr>
          <w:sz w:val="28"/>
          <w:szCs w:val="28"/>
          <w:lang w:val="ru-RU"/>
        </w:rPr>
        <w:t>5.8.2. осуществляет подготовку проектов решений рабочей группы;</w:t>
      </w:r>
    </w:p>
    <w:p w:rsidR="00B46E45" w:rsidRPr="00B46E45" w:rsidRDefault="00B46E45" w:rsidP="00B46E45">
      <w:pPr>
        <w:pStyle w:val="a3"/>
        <w:ind w:left="0" w:firstLine="709"/>
        <w:jc w:val="both"/>
        <w:rPr>
          <w:sz w:val="28"/>
          <w:szCs w:val="28"/>
          <w:lang w:val="ru-RU"/>
        </w:rPr>
      </w:pPr>
      <w:r w:rsidRPr="00B46E45">
        <w:rPr>
          <w:sz w:val="28"/>
          <w:szCs w:val="28"/>
          <w:lang w:val="ru-RU"/>
        </w:rPr>
        <w:t xml:space="preserve">5.8.3. </w:t>
      </w:r>
      <w:proofErr w:type="gramStart"/>
      <w:r w:rsidRPr="00B46E45">
        <w:rPr>
          <w:sz w:val="28"/>
          <w:szCs w:val="28"/>
          <w:lang w:val="ru-RU"/>
        </w:rPr>
        <w:t>ведет протоколы заседаний рабочей группы и осуществляет</w:t>
      </w:r>
      <w:proofErr w:type="gramEnd"/>
      <w:r w:rsidRPr="00B46E45">
        <w:rPr>
          <w:sz w:val="28"/>
          <w:szCs w:val="28"/>
          <w:lang w:val="ru-RU"/>
        </w:rPr>
        <w:t xml:space="preserve"> контроль исполнения протокольных решений проектного комитета;</w:t>
      </w:r>
    </w:p>
    <w:p w:rsidR="00B46E45" w:rsidRPr="00B46E45" w:rsidRDefault="00B46E45" w:rsidP="00B46E45">
      <w:pPr>
        <w:pStyle w:val="a3"/>
        <w:ind w:left="0" w:firstLine="709"/>
        <w:jc w:val="both"/>
        <w:rPr>
          <w:sz w:val="28"/>
          <w:szCs w:val="28"/>
          <w:lang w:val="ru-RU"/>
        </w:rPr>
      </w:pPr>
      <w:r w:rsidRPr="00B46E45">
        <w:rPr>
          <w:sz w:val="28"/>
          <w:szCs w:val="28"/>
          <w:lang w:val="ru-RU"/>
        </w:rPr>
        <w:t>5.8.4. осуществляет обобщение и подготовку информационных материалов, документов по результатам заседаний рабочей группы;</w:t>
      </w:r>
    </w:p>
    <w:p w:rsidR="00B46E45" w:rsidRPr="00B46E45" w:rsidRDefault="00B46E45" w:rsidP="00B46E45">
      <w:pPr>
        <w:pStyle w:val="a3"/>
        <w:ind w:left="0" w:firstLine="709"/>
        <w:jc w:val="both"/>
        <w:rPr>
          <w:sz w:val="28"/>
          <w:szCs w:val="28"/>
          <w:lang w:val="ru-RU"/>
        </w:rPr>
      </w:pPr>
      <w:r w:rsidRPr="00B46E45">
        <w:rPr>
          <w:sz w:val="28"/>
          <w:szCs w:val="28"/>
          <w:lang w:val="ru-RU"/>
        </w:rPr>
        <w:t>5.9. Решение рабочей группы считается принятым, если за него проголосовало не менее половины присутствующих на заседании рабочей группы членов рабочей группы. При равенстве голосов голос руководителя рабочей группы или заместителя руководителя рабочей группы, исполняющего обязанности руководителя рабочей группы, является решающим.</w:t>
      </w:r>
    </w:p>
    <w:p w:rsidR="00B46E45" w:rsidRPr="00B46E45" w:rsidRDefault="00B46E45" w:rsidP="00B46E45">
      <w:pPr>
        <w:pStyle w:val="a3"/>
        <w:ind w:left="0" w:firstLine="709"/>
        <w:jc w:val="both"/>
        <w:rPr>
          <w:sz w:val="28"/>
          <w:szCs w:val="28"/>
          <w:lang w:val="ru-RU"/>
        </w:rPr>
      </w:pPr>
      <w:r w:rsidRPr="00B46E45">
        <w:rPr>
          <w:sz w:val="28"/>
          <w:szCs w:val="28"/>
          <w:lang w:val="ru-RU"/>
        </w:rPr>
        <w:t>5.10. Решение рабочей группы оформляется протоколом заседания рабочей группы (далее - протокол), который подписывается руководителем рабочей группы или заместителем руководителя рабочей группы, исполняющим обязанности председателя рабочей группы.</w:t>
      </w:r>
    </w:p>
    <w:p w:rsidR="00B46E45" w:rsidRPr="00B46E45" w:rsidRDefault="00B46E45" w:rsidP="00B46E45">
      <w:pPr>
        <w:pStyle w:val="a3"/>
        <w:ind w:left="0" w:firstLine="709"/>
        <w:jc w:val="both"/>
        <w:rPr>
          <w:sz w:val="28"/>
          <w:szCs w:val="28"/>
          <w:lang w:val="ru-RU"/>
        </w:rPr>
      </w:pPr>
      <w:r w:rsidRPr="00B46E45">
        <w:rPr>
          <w:sz w:val="28"/>
          <w:szCs w:val="28"/>
          <w:lang w:val="ru-RU"/>
        </w:rPr>
        <w:t>Копии протоколов направляются всем членам рабочей группы.</w:t>
      </w:r>
    </w:p>
    <w:p w:rsidR="00B46E45" w:rsidRPr="00B452C8" w:rsidRDefault="00B46E45" w:rsidP="00B46E45">
      <w:pPr>
        <w:jc w:val="center"/>
        <w:rPr>
          <w:b/>
        </w:rPr>
      </w:pPr>
      <w:r>
        <w:rPr>
          <w:b/>
        </w:rPr>
        <w:t xml:space="preserve">6. </w:t>
      </w:r>
      <w:r w:rsidRPr="00B452C8">
        <w:rPr>
          <w:b/>
        </w:rPr>
        <w:t>Состав рабочей группы по организации оказания муниципальных услуг в социальной сфере в Промышленновском муниципальном округе</w:t>
      </w:r>
    </w:p>
    <w:p w:rsidR="00B46E45" w:rsidRDefault="00B46E45" w:rsidP="00B46E45"/>
    <w:p w:rsidR="00B46E45" w:rsidRPr="00F75BBA" w:rsidRDefault="00B46E45" w:rsidP="00B46E45"/>
    <w:tbl>
      <w:tblPr>
        <w:tblStyle w:val="11"/>
        <w:tblW w:w="5000" w:type="pct"/>
        <w:tblLook w:val="04A0"/>
      </w:tblPr>
      <w:tblGrid>
        <w:gridCol w:w="4008"/>
        <w:gridCol w:w="5562"/>
      </w:tblGrid>
      <w:tr w:rsidR="00B46E45" w:rsidRPr="00F75BBA" w:rsidTr="00C02421">
        <w:trPr>
          <w:trHeight w:val="269"/>
        </w:trPr>
        <w:tc>
          <w:tcPr>
            <w:tcW w:w="2094" w:type="pct"/>
          </w:tcPr>
          <w:p w:rsidR="00B46E45" w:rsidRPr="00F75BBA" w:rsidRDefault="00B46E45" w:rsidP="00C02421">
            <w:pPr>
              <w:jc w:val="center"/>
              <w:rPr>
                <w:szCs w:val="28"/>
              </w:rPr>
            </w:pPr>
            <w:r w:rsidRPr="00F75BBA">
              <w:rPr>
                <w:szCs w:val="28"/>
              </w:rPr>
              <w:t>Фамилия, имя, отчество</w:t>
            </w:r>
          </w:p>
        </w:tc>
        <w:tc>
          <w:tcPr>
            <w:tcW w:w="2906" w:type="pct"/>
          </w:tcPr>
          <w:p w:rsidR="00B46E45" w:rsidRPr="00F75BBA" w:rsidRDefault="00B46E45" w:rsidP="00C02421">
            <w:pPr>
              <w:jc w:val="center"/>
              <w:rPr>
                <w:szCs w:val="28"/>
              </w:rPr>
            </w:pPr>
            <w:r w:rsidRPr="00F75BBA">
              <w:rPr>
                <w:szCs w:val="28"/>
              </w:rPr>
              <w:t>Должность</w:t>
            </w:r>
          </w:p>
        </w:tc>
      </w:tr>
      <w:tr w:rsidR="00B46E45" w:rsidRPr="00F75BBA" w:rsidTr="00C02421">
        <w:trPr>
          <w:trHeight w:val="269"/>
        </w:trPr>
        <w:tc>
          <w:tcPr>
            <w:tcW w:w="5000" w:type="pct"/>
            <w:gridSpan w:val="2"/>
          </w:tcPr>
          <w:p w:rsidR="00B46E45" w:rsidRPr="009A009A" w:rsidRDefault="00B46E45" w:rsidP="00C02421">
            <w:pPr>
              <w:jc w:val="center"/>
              <w:rPr>
                <w:b/>
                <w:szCs w:val="28"/>
              </w:rPr>
            </w:pPr>
            <w:r w:rsidRPr="009A009A">
              <w:rPr>
                <w:b/>
                <w:szCs w:val="28"/>
              </w:rPr>
              <w:t>Председатель рабочей группы:</w:t>
            </w:r>
          </w:p>
        </w:tc>
      </w:tr>
      <w:tr w:rsidR="00B46E45" w:rsidRPr="00F75BBA" w:rsidTr="00C02421">
        <w:trPr>
          <w:trHeight w:val="1128"/>
        </w:trPr>
        <w:tc>
          <w:tcPr>
            <w:tcW w:w="2094" w:type="pct"/>
          </w:tcPr>
          <w:p w:rsidR="00B46E45" w:rsidRPr="00F75BBA" w:rsidRDefault="00B46E45" w:rsidP="00C02421">
            <w:pPr>
              <w:rPr>
                <w:szCs w:val="28"/>
              </w:rPr>
            </w:pPr>
            <w:proofErr w:type="spellStart"/>
            <w:r>
              <w:rPr>
                <w:szCs w:val="28"/>
              </w:rPr>
              <w:t>Мясоедова</w:t>
            </w:r>
            <w:proofErr w:type="spellEnd"/>
            <w:r>
              <w:rPr>
                <w:szCs w:val="28"/>
              </w:rPr>
              <w:t xml:space="preserve"> </w:t>
            </w:r>
            <w:r w:rsidRPr="00F75BBA">
              <w:rPr>
                <w:szCs w:val="28"/>
              </w:rPr>
              <w:t>Татьяна Васильевна</w:t>
            </w:r>
          </w:p>
        </w:tc>
        <w:tc>
          <w:tcPr>
            <w:tcW w:w="2906" w:type="pct"/>
          </w:tcPr>
          <w:p w:rsidR="00B46E45" w:rsidRPr="00F75BBA" w:rsidRDefault="00B46E45" w:rsidP="00C02421">
            <w:pPr>
              <w:rPr>
                <w:szCs w:val="28"/>
              </w:rPr>
            </w:pPr>
            <w:r w:rsidRPr="00F75BBA">
              <w:rPr>
                <w:szCs w:val="28"/>
              </w:rPr>
              <w:t>И.о. первого заместителя главы Промышленновского муниципального округа</w:t>
            </w:r>
          </w:p>
        </w:tc>
      </w:tr>
      <w:tr w:rsidR="00B46E45" w:rsidRPr="00F75BBA" w:rsidTr="00C02421">
        <w:trPr>
          <w:trHeight w:val="324"/>
        </w:trPr>
        <w:tc>
          <w:tcPr>
            <w:tcW w:w="5000" w:type="pct"/>
            <w:gridSpan w:val="2"/>
          </w:tcPr>
          <w:p w:rsidR="00B46E45" w:rsidRPr="009A009A" w:rsidRDefault="00B46E45" w:rsidP="00C02421">
            <w:pPr>
              <w:jc w:val="center"/>
              <w:rPr>
                <w:b/>
                <w:szCs w:val="28"/>
              </w:rPr>
            </w:pPr>
            <w:r w:rsidRPr="009A009A">
              <w:rPr>
                <w:b/>
                <w:szCs w:val="28"/>
              </w:rPr>
              <w:t>Заместитель председателя рабочей группы:</w:t>
            </w:r>
          </w:p>
        </w:tc>
      </w:tr>
      <w:tr w:rsidR="00B46E45" w:rsidRPr="00F75BBA" w:rsidTr="00C02421">
        <w:trPr>
          <w:trHeight w:val="1271"/>
        </w:trPr>
        <w:tc>
          <w:tcPr>
            <w:tcW w:w="2094" w:type="pct"/>
          </w:tcPr>
          <w:p w:rsidR="00B46E45" w:rsidRPr="00F75BBA" w:rsidRDefault="00B46E45" w:rsidP="00C02421">
            <w:pPr>
              <w:rPr>
                <w:szCs w:val="28"/>
              </w:rPr>
            </w:pPr>
            <w:proofErr w:type="spellStart"/>
            <w:r w:rsidRPr="00F75BBA">
              <w:rPr>
                <w:szCs w:val="28"/>
              </w:rPr>
              <w:t>Скорюпина</w:t>
            </w:r>
            <w:proofErr w:type="spellEnd"/>
            <w:r w:rsidRPr="00F75BBA">
              <w:rPr>
                <w:szCs w:val="28"/>
              </w:rPr>
              <w:t xml:space="preserve"> Ирина Ивановна</w:t>
            </w:r>
          </w:p>
        </w:tc>
        <w:tc>
          <w:tcPr>
            <w:tcW w:w="2906" w:type="pct"/>
          </w:tcPr>
          <w:p w:rsidR="00B46E45" w:rsidRPr="00F75BBA" w:rsidRDefault="00B46E45" w:rsidP="00C02421">
            <w:pPr>
              <w:rPr>
                <w:szCs w:val="28"/>
              </w:rPr>
            </w:pPr>
            <w:r w:rsidRPr="00F75BBA">
              <w:rPr>
                <w:szCs w:val="28"/>
              </w:rPr>
              <w:t>И.о. начальника Управления образования администрации  Промышленновского муниципального округа</w:t>
            </w:r>
          </w:p>
        </w:tc>
      </w:tr>
      <w:tr w:rsidR="00B46E45" w:rsidRPr="00F75BBA" w:rsidTr="00C02421">
        <w:trPr>
          <w:trHeight w:val="415"/>
        </w:trPr>
        <w:tc>
          <w:tcPr>
            <w:tcW w:w="5000" w:type="pct"/>
            <w:gridSpan w:val="2"/>
          </w:tcPr>
          <w:p w:rsidR="00B46E45" w:rsidRPr="009A009A" w:rsidRDefault="00B46E45" w:rsidP="00C02421">
            <w:pPr>
              <w:jc w:val="center"/>
              <w:rPr>
                <w:b/>
                <w:szCs w:val="28"/>
              </w:rPr>
            </w:pPr>
            <w:r w:rsidRPr="009A009A">
              <w:rPr>
                <w:b/>
                <w:szCs w:val="28"/>
              </w:rPr>
              <w:t>Секретарь рабочей группы:</w:t>
            </w:r>
          </w:p>
        </w:tc>
      </w:tr>
      <w:tr w:rsidR="00B46E45" w:rsidRPr="00F75BBA" w:rsidTr="00C02421">
        <w:trPr>
          <w:trHeight w:val="646"/>
        </w:trPr>
        <w:tc>
          <w:tcPr>
            <w:tcW w:w="2094" w:type="pct"/>
          </w:tcPr>
          <w:p w:rsidR="00B46E45" w:rsidRPr="00F75BBA" w:rsidRDefault="00B46E45" w:rsidP="00C02421">
            <w:pPr>
              <w:rPr>
                <w:szCs w:val="28"/>
              </w:rPr>
            </w:pPr>
            <w:proofErr w:type="spellStart"/>
            <w:r w:rsidRPr="00F75BBA">
              <w:rPr>
                <w:szCs w:val="28"/>
              </w:rPr>
              <w:t>Яргонина</w:t>
            </w:r>
            <w:proofErr w:type="spellEnd"/>
            <w:r w:rsidRPr="00F75BBA">
              <w:rPr>
                <w:szCs w:val="28"/>
              </w:rPr>
              <w:t xml:space="preserve"> Екатерина Юрьевна</w:t>
            </w:r>
          </w:p>
        </w:tc>
        <w:tc>
          <w:tcPr>
            <w:tcW w:w="2906" w:type="pct"/>
          </w:tcPr>
          <w:p w:rsidR="00B46E45" w:rsidRPr="00F75BBA" w:rsidRDefault="00B46E45" w:rsidP="00C02421">
            <w:pPr>
              <w:rPr>
                <w:szCs w:val="28"/>
              </w:rPr>
            </w:pPr>
            <w:r>
              <w:rPr>
                <w:szCs w:val="28"/>
              </w:rPr>
              <w:t>М</w:t>
            </w:r>
            <w:r w:rsidRPr="00F75BBA">
              <w:rPr>
                <w:szCs w:val="28"/>
              </w:rPr>
              <w:t>етодист УДО «Дом детского творчества»</w:t>
            </w:r>
          </w:p>
        </w:tc>
      </w:tr>
      <w:tr w:rsidR="00B46E45" w:rsidRPr="00F75BBA" w:rsidTr="00C02421">
        <w:trPr>
          <w:trHeight w:val="354"/>
        </w:trPr>
        <w:tc>
          <w:tcPr>
            <w:tcW w:w="5000" w:type="pct"/>
            <w:gridSpan w:val="2"/>
          </w:tcPr>
          <w:p w:rsidR="00B46E45" w:rsidRPr="009A009A" w:rsidRDefault="00B46E45" w:rsidP="00C02421">
            <w:pPr>
              <w:jc w:val="center"/>
              <w:rPr>
                <w:b/>
                <w:szCs w:val="28"/>
              </w:rPr>
            </w:pPr>
            <w:r w:rsidRPr="009A009A">
              <w:rPr>
                <w:b/>
                <w:szCs w:val="28"/>
              </w:rPr>
              <w:t>Члены рабочей группы:</w:t>
            </w:r>
          </w:p>
        </w:tc>
      </w:tr>
      <w:tr w:rsidR="00B46E45" w:rsidRPr="00F75BBA" w:rsidTr="00C02421">
        <w:trPr>
          <w:trHeight w:val="1266"/>
        </w:trPr>
        <w:tc>
          <w:tcPr>
            <w:tcW w:w="2094" w:type="pct"/>
          </w:tcPr>
          <w:p w:rsidR="00B46E45" w:rsidRPr="00F75BBA" w:rsidRDefault="00B46E45" w:rsidP="00C02421">
            <w:pPr>
              <w:rPr>
                <w:color w:val="000000"/>
                <w:szCs w:val="28"/>
              </w:rPr>
            </w:pPr>
            <w:r>
              <w:rPr>
                <w:color w:val="000000"/>
                <w:szCs w:val="28"/>
              </w:rPr>
              <w:t>Селиверстова Анна Андреевна</w:t>
            </w:r>
          </w:p>
        </w:tc>
        <w:tc>
          <w:tcPr>
            <w:tcW w:w="2906" w:type="pct"/>
          </w:tcPr>
          <w:p w:rsidR="00B46E45" w:rsidRPr="00F75BBA" w:rsidRDefault="00B46E45" w:rsidP="00C02421">
            <w:pPr>
              <w:rPr>
                <w:color w:val="000000"/>
                <w:szCs w:val="28"/>
              </w:rPr>
            </w:pPr>
            <w:r>
              <w:rPr>
                <w:color w:val="000000"/>
                <w:szCs w:val="28"/>
              </w:rPr>
              <w:t>З</w:t>
            </w:r>
            <w:r w:rsidRPr="00F75BBA">
              <w:rPr>
                <w:color w:val="000000"/>
                <w:szCs w:val="28"/>
              </w:rPr>
              <w:t>аместител</w:t>
            </w:r>
            <w:r>
              <w:rPr>
                <w:color w:val="000000"/>
                <w:szCs w:val="28"/>
              </w:rPr>
              <w:t>ь</w:t>
            </w:r>
            <w:r w:rsidRPr="00F75BBA">
              <w:rPr>
                <w:color w:val="000000"/>
                <w:szCs w:val="28"/>
              </w:rPr>
              <w:t xml:space="preserve"> главы Промышленновского муниципального округа по экономике</w:t>
            </w:r>
          </w:p>
        </w:tc>
      </w:tr>
      <w:tr w:rsidR="00B46E45" w:rsidRPr="00F75BBA" w:rsidTr="00C02421">
        <w:trPr>
          <w:trHeight w:val="1266"/>
        </w:trPr>
        <w:tc>
          <w:tcPr>
            <w:tcW w:w="2094" w:type="pct"/>
          </w:tcPr>
          <w:p w:rsidR="00B46E45" w:rsidRPr="00F75BBA" w:rsidRDefault="00B46E45" w:rsidP="00C02421">
            <w:pPr>
              <w:rPr>
                <w:color w:val="000000"/>
                <w:szCs w:val="28"/>
              </w:rPr>
            </w:pPr>
            <w:r w:rsidRPr="00F75BBA">
              <w:rPr>
                <w:color w:val="000000"/>
                <w:szCs w:val="28"/>
              </w:rPr>
              <w:t xml:space="preserve">Овсянникова Ирина Алексеевна </w:t>
            </w:r>
          </w:p>
        </w:tc>
        <w:tc>
          <w:tcPr>
            <w:tcW w:w="2906" w:type="pct"/>
          </w:tcPr>
          <w:p w:rsidR="00B46E45" w:rsidRPr="00F75BBA" w:rsidRDefault="00B46E45" w:rsidP="00C02421">
            <w:pPr>
              <w:rPr>
                <w:color w:val="000000"/>
                <w:szCs w:val="28"/>
              </w:rPr>
            </w:pPr>
            <w:r w:rsidRPr="00F75BBA">
              <w:rPr>
                <w:color w:val="000000"/>
                <w:szCs w:val="28"/>
              </w:rPr>
              <w:t>Начальник финансового управления администрации Промышленновского муниципального округа</w:t>
            </w:r>
          </w:p>
        </w:tc>
      </w:tr>
      <w:tr w:rsidR="00B46E45" w:rsidRPr="00F75BBA" w:rsidTr="00C02421">
        <w:trPr>
          <w:trHeight w:val="1266"/>
        </w:trPr>
        <w:tc>
          <w:tcPr>
            <w:tcW w:w="2094" w:type="pct"/>
          </w:tcPr>
          <w:p w:rsidR="00B46E45" w:rsidRPr="00F75BBA" w:rsidRDefault="00B46E45" w:rsidP="00C02421">
            <w:pPr>
              <w:rPr>
                <w:szCs w:val="28"/>
              </w:rPr>
            </w:pPr>
            <w:proofErr w:type="spellStart"/>
            <w:r w:rsidRPr="00F75BBA">
              <w:rPr>
                <w:szCs w:val="28"/>
              </w:rPr>
              <w:t>Ерогова</w:t>
            </w:r>
            <w:proofErr w:type="spellEnd"/>
            <w:r w:rsidRPr="00F75BBA">
              <w:rPr>
                <w:szCs w:val="28"/>
              </w:rPr>
              <w:t xml:space="preserve"> Татьяна Леонидовна</w:t>
            </w:r>
          </w:p>
        </w:tc>
        <w:tc>
          <w:tcPr>
            <w:tcW w:w="2906" w:type="pct"/>
          </w:tcPr>
          <w:p w:rsidR="00B46E45" w:rsidRPr="00F75BBA" w:rsidRDefault="00B46E45" w:rsidP="00C02421">
            <w:pPr>
              <w:rPr>
                <w:szCs w:val="28"/>
              </w:rPr>
            </w:pPr>
            <w:r>
              <w:rPr>
                <w:szCs w:val="28"/>
              </w:rPr>
              <w:t>З</w:t>
            </w:r>
            <w:r w:rsidRPr="00F75BBA">
              <w:rPr>
                <w:szCs w:val="28"/>
              </w:rPr>
              <w:t>аместитель начальника Управления образования администрации Промышленновского муниципального округа по экономике</w:t>
            </w:r>
          </w:p>
        </w:tc>
      </w:tr>
      <w:tr w:rsidR="00B46E45" w:rsidRPr="00F75BBA" w:rsidTr="00C02421">
        <w:trPr>
          <w:trHeight w:val="731"/>
        </w:trPr>
        <w:tc>
          <w:tcPr>
            <w:tcW w:w="2094" w:type="pct"/>
          </w:tcPr>
          <w:p w:rsidR="00B46E45" w:rsidRPr="00F75BBA" w:rsidRDefault="00B46E45" w:rsidP="00C02421">
            <w:pPr>
              <w:rPr>
                <w:szCs w:val="28"/>
              </w:rPr>
            </w:pPr>
            <w:r w:rsidRPr="00F75BBA">
              <w:rPr>
                <w:szCs w:val="28"/>
              </w:rPr>
              <w:t>Горемыкина Ирина Владимировна</w:t>
            </w:r>
          </w:p>
        </w:tc>
        <w:tc>
          <w:tcPr>
            <w:tcW w:w="2906" w:type="pct"/>
          </w:tcPr>
          <w:p w:rsidR="00B46E45" w:rsidRPr="00F75BBA" w:rsidRDefault="00B46E45" w:rsidP="00C02421">
            <w:pPr>
              <w:rPr>
                <w:szCs w:val="28"/>
              </w:rPr>
            </w:pPr>
            <w:r>
              <w:rPr>
                <w:szCs w:val="28"/>
              </w:rPr>
              <w:t>Д</w:t>
            </w:r>
            <w:r w:rsidRPr="00F75BBA">
              <w:rPr>
                <w:szCs w:val="28"/>
              </w:rPr>
              <w:t>иректор УДО «Дом детского творчества»</w:t>
            </w:r>
          </w:p>
        </w:tc>
      </w:tr>
      <w:tr w:rsidR="00B46E45" w:rsidRPr="00F75BBA" w:rsidTr="00C02421">
        <w:trPr>
          <w:trHeight w:val="698"/>
        </w:trPr>
        <w:tc>
          <w:tcPr>
            <w:tcW w:w="2094" w:type="pct"/>
          </w:tcPr>
          <w:p w:rsidR="00B46E45" w:rsidRPr="00F75BBA" w:rsidRDefault="00B46E45" w:rsidP="00C02421">
            <w:pPr>
              <w:rPr>
                <w:szCs w:val="28"/>
              </w:rPr>
            </w:pPr>
            <w:r w:rsidRPr="00F75BBA">
              <w:rPr>
                <w:szCs w:val="28"/>
              </w:rPr>
              <w:t>Гракова Наталья Александровна</w:t>
            </w:r>
          </w:p>
        </w:tc>
        <w:tc>
          <w:tcPr>
            <w:tcW w:w="2906" w:type="pct"/>
          </w:tcPr>
          <w:p w:rsidR="00B46E45" w:rsidRPr="00F75BBA" w:rsidRDefault="00B46E45" w:rsidP="00C02421">
            <w:pPr>
              <w:rPr>
                <w:szCs w:val="28"/>
              </w:rPr>
            </w:pPr>
            <w:r>
              <w:rPr>
                <w:szCs w:val="28"/>
              </w:rPr>
              <w:t>Д</w:t>
            </w:r>
            <w:r w:rsidRPr="00F75BBA">
              <w:rPr>
                <w:szCs w:val="28"/>
              </w:rPr>
              <w:t xml:space="preserve">иректор МБОУ ДО «ДЮСШ              </w:t>
            </w:r>
            <w:r>
              <w:rPr>
                <w:szCs w:val="28"/>
              </w:rPr>
              <w:t xml:space="preserve">      </w:t>
            </w:r>
            <w:r w:rsidRPr="00F75BBA">
              <w:rPr>
                <w:szCs w:val="28"/>
              </w:rPr>
              <w:t xml:space="preserve">        п. Плотниково»</w:t>
            </w:r>
          </w:p>
        </w:tc>
      </w:tr>
      <w:tr w:rsidR="00B46E45" w:rsidRPr="00F75BBA" w:rsidTr="00C02421">
        <w:trPr>
          <w:trHeight w:val="557"/>
        </w:trPr>
        <w:tc>
          <w:tcPr>
            <w:tcW w:w="2094" w:type="pct"/>
          </w:tcPr>
          <w:p w:rsidR="00B46E45" w:rsidRPr="00F75BBA" w:rsidRDefault="00B46E45" w:rsidP="00C02421">
            <w:pPr>
              <w:rPr>
                <w:szCs w:val="28"/>
              </w:rPr>
            </w:pPr>
            <w:proofErr w:type="spellStart"/>
            <w:r>
              <w:rPr>
                <w:szCs w:val="28"/>
              </w:rPr>
              <w:t>Эпова</w:t>
            </w:r>
            <w:proofErr w:type="spellEnd"/>
            <w:r>
              <w:rPr>
                <w:szCs w:val="28"/>
              </w:rPr>
              <w:t xml:space="preserve"> Марина </w:t>
            </w:r>
            <w:proofErr w:type="spellStart"/>
            <w:r>
              <w:rPr>
                <w:szCs w:val="28"/>
              </w:rPr>
              <w:t>Генадьевна</w:t>
            </w:r>
            <w:proofErr w:type="spellEnd"/>
            <w:r>
              <w:rPr>
                <w:szCs w:val="28"/>
              </w:rPr>
              <w:t xml:space="preserve"> </w:t>
            </w:r>
          </w:p>
        </w:tc>
        <w:tc>
          <w:tcPr>
            <w:tcW w:w="2906" w:type="pct"/>
          </w:tcPr>
          <w:p w:rsidR="00B46E45" w:rsidRPr="00F75BBA" w:rsidRDefault="00B46E45" w:rsidP="00C02421">
            <w:pPr>
              <w:rPr>
                <w:szCs w:val="28"/>
              </w:rPr>
            </w:pPr>
            <w:r>
              <w:rPr>
                <w:szCs w:val="28"/>
              </w:rPr>
              <w:t>Директор</w:t>
            </w:r>
            <w:r w:rsidRPr="00F75BBA">
              <w:rPr>
                <w:szCs w:val="28"/>
              </w:rPr>
              <w:t xml:space="preserve"> МБУ «ЦБ»</w:t>
            </w:r>
          </w:p>
        </w:tc>
      </w:tr>
      <w:tr w:rsidR="00B46E45" w:rsidRPr="00F75BBA" w:rsidTr="00C02421">
        <w:trPr>
          <w:trHeight w:val="1124"/>
        </w:trPr>
        <w:tc>
          <w:tcPr>
            <w:tcW w:w="2094" w:type="pct"/>
          </w:tcPr>
          <w:p w:rsidR="00B46E45" w:rsidRPr="00F75BBA" w:rsidRDefault="00B46E45" w:rsidP="00C02421">
            <w:pPr>
              <w:rPr>
                <w:szCs w:val="28"/>
              </w:rPr>
            </w:pPr>
            <w:proofErr w:type="spellStart"/>
            <w:r w:rsidRPr="00F75BBA">
              <w:rPr>
                <w:szCs w:val="28"/>
              </w:rPr>
              <w:t>Рюмшина</w:t>
            </w:r>
            <w:proofErr w:type="spellEnd"/>
            <w:r w:rsidRPr="00F75BBA">
              <w:rPr>
                <w:szCs w:val="28"/>
              </w:rPr>
              <w:t xml:space="preserve"> Надежда Николаевна</w:t>
            </w:r>
          </w:p>
        </w:tc>
        <w:tc>
          <w:tcPr>
            <w:tcW w:w="2906" w:type="pct"/>
          </w:tcPr>
          <w:p w:rsidR="00B46E45" w:rsidRPr="00F75BBA" w:rsidRDefault="00B46E45" w:rsidP="00C02421">
            <w:pPr>
              <w:rPr>
                <w:szCs w:val="28"/>
              </w:rPr>
            </w:pPr>
            <w:r>
              <w:rPr>
                <w:szCs w:val="28"/>
              </w:rPr>
              <w:t>З</w:t>
            </w:r>
            <w:r w:rsidRPr="00F75BBA">
              <w:rPr>
                <w:szCs w:val="28"/>
              </w:rPr>
              <w:t>аместитель директора по учебно-воспитательной работе УДО «Дом детского творчества»</w:t>
            </w:r>
          </w:p>
        </w:tc>
      </w:tr>
      <w:tr w:rsidR="00B46E45" w:rsidRPr="00F75BBA" w:rsidTr="00C02421">
        <w:trPr>
          <w:trHeight w:val="685"/>
        </w:trPr>
        <w:tc>
          <w:tcPr>
            <w:tcW w:w="2094" w:type="pct"/>
          </w:tcPr>
          <w:p w:rsidR="00B46E45" w:rsidRPr="00F75BBA" w:rsidRDefault="00B46E45" w:rsidP="00C02421">
            <w:pPr>
              <w:rPr>
                <w:szCs w:val="28"/>
              </w:rPr>
            </w:pPr>
            <w:r w:rsidRPr="00F75BBA">
              <w:rPr>
                <w:szCs w:val="28"/>
              </w:rPr>
              <w:t>Казанцева Надежда Николаевна</w:t>
            </w:r>
          </w:p>
        </w:tc>
        <w:tc>
          <w:tcPr>
            <w:tcW w:w="2906" w:type="pct"/>
          </w:tcPr>
          <w:p w:rsidR="00B46E45" w:rsidRPr="00F75BBA" w:rsidRDefault="00B46E45" w:rsidP="00C02421">
            <w:pPr>
              <w:rPr>
                <w:szCs w:val="28"/>
              </w:rPr>
            </w:pPr>
            <w:r>
              <w:rPr>
                <w:szCs w:val="28"/>
              </w:rPr>
              <w:t>Г</w:t>
            </w:r>
            <w:r w:rsidRPr="00F75BBA">
              <w:rPr>
                <w:szCs w:val="28"/>
              </w:rPr>
              <w:t>лавный специалист УДО «Дом детского творчества»</w:t>
            </w:r>
          </w:p>
        </w:tc>
      </w:tr>
    </w:tbl>
    <w:p w:rsidR="00B46E45" w:rsidRPr="00795C54" w:rsidRDefault="00B46E45" w:rsidP="00B46E45"/>
    <w:p w:rsidR="00B46E45" w:rsidRDefault="00B46E45" w:rsidP="00B46E45">
      <w:pPr>
        <w:autoSpaceDE w:val="0"/>
        <w:autoSpaceDN w:val="0"/>
        <w:adjustRightInd w:val="0"/>
        <w:jc w:val="center"/>
        <w:rPr>
          <w:szCs w:val="28"/>
        </w:rPr>
      </w:pPr>
    </w:p>
    <w:p w:rsidR="00B46E45" w:rsidRDefault="00B46E45" w:rsidP="00B46E45">
      <w:pPr>
        <w:autoSpaceDE w:val="0"/>
        <w:autoSpaceDN w:val="0"/>
        <w:adjustRightInd w:val="0"/>
        <w:jc w:val="center"/>
        <w:rPr>
          <w:szCs w:val="28"/>
        </w:rPr>
      </w:pPr>
    </w:p>
    <w:p w:rsidR="00B46E45" w:rsidRDefault="00B46E45" w:rsidP="00B46E45">
      <w:pPr>
        <w:widowControl w:val="0"/>
        <w:tabs>
          <w:tab w:val="left" w:pos="0"/>
        </w:tabs>
        <w:autoSpaceDE w:val="0"/>
        <w:autoSpaceDN w:val="0"/>
        <w:adjustRightInd w:val="0"/>
        <w:rPr>
          <w:szCs w:val="28"/>
        </w:rPr>
      </w:pPr>
      <w:r>
        <w:rPr>
          <w:rFonts w:eastAsia="Calibri"/>
          <w:szCs w:val="28"/>
          <w:lang w:eastAsia="en-US"/>
        </w:rPr>
        <w:lastRenderedPageBreak/>
        <w:t xml:space="preserve">            И.о. первого з</w:t>
      </w:r>
      <w:r>
        <w:rPr>
          <w:szCs w:val="28"/>
        </w:rPr>
        <w:t>аместителя главы</w:t>
      </w:r>
    </w:p>
    <w:p w:rsidR="00B46E45" w:rsidRDefault="00B46E45" w:rsidP="00B46E45">
      <w:pPr>
        <w:widowControl w:val="0"/>
        <w:tabs>
          <w:tab w:val="left" w:pos="0"/>
        </w:tabs>
        <w:autoSpaceDE w:val="0"/>
        <w:autoSpaceDN w:val="0"/>
        <w:adjustRightInd w:val="0"/>
        <w:rPr>
          <w:szCs w:val="28"/>
        </w:rPr>
      </w:pPr>
      <w:r>
        <w:rPr>
          <w:szCs w:val="28"/>
        </w:rPr>
        <w:t>Промышленновского муниципального округа</w:t>
      </w:r>
      <w:r>
        <w:rPr>
          <w:szCs w:val="28"/>
        </w:rPr>
        <w:tab/>
      </w:r>
      <w:r>
        <w:rPr>
          <w:szCs w:val="28"/>
        </w:rPr>
        <w:tab/>
      </w:r>
      <w:r>
        <w:rPr>
          <w:szCs w:val="28"/>
        </w:rPr>
        <w:tab/>
        <w:t xml:space="preserve">Т.В. </w:t>
      </w:r>
      <w:proofErr w:type="spellStart"/>
      <w:r>
        <w:rPr>
          <w:szCs w:val="28"/>
        </w:rPr>
        <w:t>Мясоедова</w:t>
      </w:r>
      <w:proofErr w:type="spellEnd"/>
    </w:p>
    <w:p w:rsidR="00B46E45" w:rsidRDefault="00B46E45" w:rsidP="00B46E45">
      <w:pPr>
        <w:autoSpaceDE w:val="0"/>
        <w:autoSpaceDN w:val="0"/>
        <w:adjustRightInd w:val="0"/>
        <w:ind w:left="3540" w:firstLine="708"/>
        <w:rPr>
          <w:szCs w:val="28"/>
        </w:rPr>
      </w:pPr>
    </w:p>
    <w:p w:rsidR="00B46E45" w:rsidRDefault="00B46E45" w:rsidP="00B46E45">
      <w:pPr>
        <w:autoSpaceDE w:val="0"/>
        <w:autoSpaceDN w:val="0"/>
        <w:adjustRightInd w:val="0"/>
        <w:rPr>
          <w:szCs w:val="28"/>
        </w:rPr>
        <w:sectPr w:rsidR="00B46E45" w:rsidSect="00E766B0">
          <w:footerReference w:type="default" r:id="rId13"/>
          <w:pgSz w:w="11906" w:h="16838"/>
          <w:pgMar w:top="568" w:right="851" w:bottom="993" w:left="1701" w:header="709" w:footer="709" w:gutter="0"/>
          <w:pgNumType w:start="1"/>
          <w:cols w:space="708"/>
          <w:docGrid w:linePitch="360"/>
        </w:sectPr>
      </w:pPr>
    </w:p>
    <w:p w:rsidR="00A56DB4" w:rsidRPr="00185305" w:rsidRDefault="00A56DB4" w:rsidP="00B46E45">
      <w:pPr>
        <w:tabs>
          <w:tab w:val="left" w:pos="709"/>
        </w:tabs>
        <w:spacing w:line="360" w:lineRule="exact"/>
        <w:rPr>
          <w:rFonts w:cs="Times New Roman"/>
          <w:i/>
          <w:szCs w:val="28"/>
        </w:rPr>
      </w:pPr>
    </w:p>
    <w:sectPr w:rsidR="00A56DB4" w:rsidRPr="00185305" w:rsidSect="00E766B0">
      <w:pgSz w:w="16838" w:h="11906" w:orient="landscape"/>
      <w:pgMar w:top="851" w:right="1134" w:bottom="1701" w:left="1134"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A724D" w16cex:dateUtc="2023-01-24T11:05:00Z"/>
  <w16cex:commentExtensible w16cex:durableId="277A4572" w16cex:dateUtc="2023-01-24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4D9B9C" w16cid:durableId="277A724D"/>
  <w16cid:commentId w16cid:paraId="007714A4" w16cid:durableId="277A457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E36" w:rsidRDefault="00895E36" w:rsidP="00073C83">
      <w:pPr>
        <w:spacing w:line="240" w:lineRule="auto"/>
      </w:pPr>
      <w:r>
        <w:separator/>
      </w:r>
    </w:p>
  </w:endnote>
  <w:endnote w:type="continuationSeparator" w:id="0">
    <w:p w:rsidR="00895E36" w:rsidRDefault="00895E36" w:rsidP="00073C8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B2C" w:rsidRPr="00B14B2C" w:rsidRDefault="00B14B2C" w:rsidP="00B14B2C">
    <w:pPr>
      <w:tabs>
        <w:tab w:val="center" w:pos="4677"/>
        <w:tab w:val="right" w:pos="9355"/>
      </w:tabs>
      <w:spacing w:line="240" w:lineRule="auto"/>
      <w:rPr>
        <w:rFonts w:eastAsia="Times New Roman" w:cs="Times New Roman"/>
        <w:sz w:val="20"/>
        <w:szCs w:val="20"/>
      </w:rPr>
    </w:pPr>
    <w:r>
      <w:t xml:space="preserve"> </w:t>
    </w:r>
    <w:r w:rsidR="00EA6AA8">
      <w:rPr>
        <w:rFonts w:eastAsia="Times New Roman" w:cs="Times New Roman"/>
        <w:sz w:val="20"/>
        <w:szCs w:val="20"/>
      </w:rPr>
      <w:t xml:space="preserve">постановление </w:t>
    </w:r>
    <w:proofErr w:type="gramStart"/>
    <w:r w:rsidR="00EA6AA8">
      <w:rPr>
        <w:rFonts w:eastAsia="Times New Roman" w:cs="Times New Roman"/>
        <w:sz w:val="20"/>
        <w:szCs w:val="20"/>
      </w:rPr>
      <w:t>от</w:t>
    </w:r>
    <w:proofErr w:type="gramEnd"/>
    <w:r w:rsidR="00EA6AA8">
      <w:rPr>
        <w:rFonts w:eastAsia="Times New Roman" w:cs="Times New Roman"/>
        <w:sz w:val="20"/>
        <w:szCs w:val="20"/>
      </w:rPr>
      <w:t xml:space="preserve"> </w:t>
    </w:r>
    <w:r w:rsidRPr="00B14B2C">
      <w:rPr>
        <w:rFonts w:eastAsia="Times New Roman" w:cs="Times New Roman"/>
        <w:sz w:val="20"/>
        <w:szCs w:val="20"/>
      </w:rPr>
      <w:t>_____________</w:t>
    </w:r>
    <w:r w:rsidR="00EA6AA8">
      <w:rPr>
        <w:rFonts w:eastAsia="Times New Roman" w:cs="Times New Roman"/>
        <w:sz w:val="20"/>
        <w:szCs w:val="20"/>
      </w:rPr>
      <w:t xml:space="preserve"> № </w:t>
    </w:r>
    <w:r w:rsidRPr="00B14B2C">
      <w:rPr>
        <w:rFonts w:eastAsia="Times New Roman" w:cs="Times New Roman"/>
        <w:sz w:val="20"/>
        <w:szCs w:val="20"/>
      </w:rPr>
      <w:t xml:space="preserve">________                                                                                страница  </w:t>
    </w:r>
    <w:r w:rsidR="002167E0" w:rsidRPr="00B14B2C">
      <w:rPr>
        <w:rFonts w:eastAsia="Times New Roman" w:cs="Times New Roman"/>
        <w:sz w:val="20"/>
        <w:szCs w:val="20"/>
      </w:rPr>
      <w:fldChar w:fldCharType="begin"/>
    </w:r>
    <w:r w:rsidRPr="00B14B2C">
      <w:rPr>
        <w:rFonts w:eastAsia="Times New Roman" w:cs="Times New Roman"/>
        <w:sz w:val="20"/>
        <w:szCs w:val="20"/>
      </w:rPr>
      <w:instrText xml:space="preserve"> PAGE   \* MERGEFORMAT </w:instrText>
    </w:r>
    <w:r w:rsidR="002167E0" w:rsidRPr="00B14B2C">
      <w:rPr>
        <w:rFonts w:eastAsia="Times New Roman" w:cs="Times New Roman"/>
        <w:sz w:val="20"/>
        <w:szCs w:val="20"/>
      </w:rPr>
      <w:fldChar w:fldCharType="separate"/>
    </w:r>
    <w:r w:rsidR="00B46E45">
      <w:rPr>
        <w:rFonts w:eastAsia="Times New Roman" w:cs="Times New Roman"/>
        <w:noProof/>
        <w:sz w:val="20"/>
        <w:szCs w:val="20"/>
      </w:rPr>
      <w:t>2</w:t>
    </w:r>
    <w:r w:rsidR="002167E0" w:rsidRPr="00B14B2C">
      <w:rPr>
        <w:rFonts w:eastAsia="Times New Roman" w:cs="Times New Roman"/>
        <w:noProof/>
        <w:sz w:val="20"/>
        <w:szCs w:val="20"/>
      </w:rPr>
      <w:fldChar w:fldCharType="end"/>
    </w:r>
  </w:p>
  <w:p w:rsidR="00B14B2C" w:rsidRPr="00B14B2C" w:rsidRDefault="00B14B2C" w:rsidP="00B14B2C">
    <w:pPr>
      <w:tabs>
        <w:tab w:val="center" w:pos="4677"/>
        <w:tab w:val="right" w:pos="9355"/>
      </w:tabs>
      <w:spacing w:line="240" w:lineRule="auto"/>
      <w:jc w:val="left"/>
      <w:rPr>
        <w:rFonts w:ascii="Calibri" w:eastAsia="Times New Roman" w:hAnsi="Calibri" w:cs="Times New Roman"/>
        <w:sz w:val="22"/>
      </w:rPr>
    </w:pPr>
  </w:p>
  <w:p w:rsidR="00B14B2C" w:rsidRDefault="00B14B2C" w:rsidP="00B14B2C">
    <w:pPr>
      <w:pStyle w:val="af1"/>
    </w:pPr>
  </w:p>
  <w:p w:rsidR="00B14B2C" w:rsidRDefault="00B14B2C">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B2C" w:rsidRDefault="00B14B2C">
    <w:pPr>
      <w:pStyle w:val="af1"/>
    </w:pPr>
  </w:p>
  <w:p w:rsidR="00B14B2C" w:rsidRDefault="00B14B2C">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1624012"/>
      <w:docPartObj>
        <w:docPartGallery w:val="Page Numbers (Bottom of Page)"/>
        <w:docPartUnique/>
      </w:docPartObj>
    </w:sdtPr>
    <w:sdtContent>
      <w:p w:rsidR="00B46E45" w:rsidRDefault="00B46E45">
        <w:pPr>
          <w:pStyle w:val="af1"/>
          <w:jc w:val="right"/>
        </w:pPr>
        <w:fldSimple w:instr="PAGE   \* MERGEFORMAT">
          <w:r>
            <w:rPr>
              <w:noProof/>
            </w:rPr>
            <w:t>1</w:t>
          </w:r>
        </w:fldSimple>
      </w:p>
    </w:sdtContent>
  </w:sdt>
  <w:p w:rsidR="00B46E45" w:rsidRDefault="00B46E45">
    <w:pPr>
      <w:pStyle w:val="af1"/>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7353928"/>
      <w:docPartObj>
        <w:docPartGallery w:val="Page Numbers (Bottom of Page)"/>
        <w:docPartUnique/>
      </w:docPartObj>
    </w:sdtPr>
    <w:sdtContent>
      <w:p w:rsidR="00B46E45" w:rsidRDefault="00B46E45">
        <w:pPr>
          <w:pStyle w:val="af1"/>
          <w:jc w:val="right"/>
        </w:pPr>
        <w:fldSimple w:instr="PAGE   \* MERGEFORMAT">
          <w:r>
            <w:rPr>
              <w:noProof/>
            </w:rPr>
            <w:t>1</w:t>
          </w:r>
        </w:fldSimple>
      </w:p>
    </w:sdtContent>
  </w:sdt>
  <w:p w:rsidR="00B46E45" w:rsidRDefault="00B46E45">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E36" w:rsidRDefault="00895E36" w:rsidP="00073C83">
      <w:pPr>
        <w:spacing w:line="240" w:lineRule="auto"/>
      </w:pPr>
      <w:r>
        <w:separator/>
      </w:r>
    </w:p>
  </w:footnote>
  <w:footnote w:type="continuationSeparator" w:id="0">
    <w:p w:rsidR="00895E36" w:rsidRDefault="00895E36" w:rsidP="00073C8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B2C" w:rsidRDefault="00B14B2C">
    <w:pPr>
      <w:pStyle w:val="af"/>
    </w:pPr>
  </w:p>
  <w:p w:rsidR="00B14B2C" w:rsidRDefault="00B14B2C">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073930"/>
    <w:multiLevelType w:val="multilevel"/>
    <w:tmpl w:val="BD3C4E7C"/>
    <w:lvl w:ilvl="0">
      <w:start w:val="1"/>
      <w:numFmt w:val="decimal"/>
      <w:lvlText w:val="%1."/>
      <w:lvlJc w:val="left"/>
      <w:pPr>
        <w:ind w:left="1260" w:hanging="360"/>
      </w:pPr>
    </w:lvl>
    <w:lvl w:ilvl="1">
      <w:start w:val="4"/>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
    <w:nsid w:val="50150AA0"/>
    <w:multiLevelType w:val="multilevel"/>
    <w:tmpl w:val="B8EC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8D7DE8"/>
    <w:rsid w:val="0001375C"/>
    <w:rsid w:val="00016A2F"/>
    <w:rsid w:val="000209CD"/>
    <w:rsid w:val="00020D2D"/>
    <w:rsid w:val="00021742"/>
    <w:rsid w:val="00036DC8"/>
    <w:rsid w:val="00050812"/>
    <w:rsid w:val="000514AC"/>
    <w:rsid w:val="00057BC6"/>
    <w:rsid w:val="00072CB4"/>
    <w:rsid w:val="00073C83"/>
    <w:rsid w:val="000766E4"/>
    <w:rsid w:val="00091C43"/>
    <w:rsid w:val="000A0ACB"/>
    <w:rsid w:val="000B3830"/>
    <w:rsid w:val="000C6F60"/>
    <w:rsid w:val="000D687D"/>
    <w:rsid w:val="000E72B6"/>
    <w:rsid w:val="000F15B8"/>
    <w:rsid w:val="000F3134"/>
    <w:rsid w:val="000F338E"/>
    <w:rsid w:val="00113A0E"/>
    <w:rsid w:val="00115358"/>
    <w:rsid w:val="00120207"/>
    <w:rsid w:val="00127E95"/>
    <w:rsid w:val="00127F25"/>
    <w:rsid w:val="00133E31"/>
    <w:rsid w:val="00147B51"/>
    <w:rsid w:val="00152343"/>
    <w:rsid w:val="00185305"/>
    <w:rsid w:val="001A596A"/>
    <w:rsid w:val="001B33DD"/>
    <w:rsid w:val="001B3443"/>
    <w:rsid w:val="001B7983"/>
    <w:rsid w:val="001C0824"/>
    <w:rsid w:val="001D2961"/>
    <w:rsid w:val="001D65B6"/>
    <w:rsid w:val="001D69DF"/>
    <w:rsid w:val="001D7966"/>
    <w:rsid w:val="001F4031"/>
    <w:rsid w:val="00206BFD"/>
    <w:rsid w:val="00210CA2"/>
    <w:rsid w:val="002167E0"/>
    <w:rsid w:val="002313ED"/>
    <w:rsid w:val="00244AA1"/>
    <w:rsid w:val="002473D8"/>
    <w:rsid w:val="002658DB"/>
    <w:rsid w:val="00266A60"/>
    <w:rsid w:val="00277E00"/>
    <w:rsid w:val="00282849"/>
    <w:rsid w:val="00287B5C"/>
    <w:rsid w:val="00296D15"/>
    <w:rsid w:val="002A0AFE"/>
    <w:rsid w:val="002A7D37"/>
    <w:rsid w:val="002B2A97"/>
    <w:rsid w:val="002B3DC5"/>
    <w:rsid w:val="002B41DD"/>
    <w:rsid w:val="002D56CD"/>
    <w:rsid w:val="00305E52"/>
    <w:rsid w:val="00305FA5"/>
    <w:rsid w:val="003065FE"/>
    <w:rsid w:val="003156C3"/>
    <w:rsid w:val="00331B27"/>
    <w:rsid w:val="0033202C"/>
    <w:rsid w:val="00350EA1"/>
    <w:rsid w:val="00351BA0"/>
    <w:rsid w:val="003576D4"/>
    <w:rsid w:val="00362D35"/>
    <w:rsid w:val="00371A3C"/>
    <w:rsid w:val="00371F5C"/>
    <w:rsid w:val="00372681"/>
    <w:rsid w:val="00381034"/>
    <w:rsid w:val="00392C48"/>
    <w:rsid w:val="00393ED2"/>
    <w:rsid w:val="003961EA"/>
    <w:rsid w:val="003A7008"/>
    <w:rsid w:val="003B16F2"/>
    <w:rsid w:val="003C0A8A"/>
    <w:rsid w:val="003D36A1"/>
    <w:rsid w:val="003D36A4"/>
    <w:rsid w:val="003E07D1"/>
    <w:rsid w:val="003E1251"/>
    <w:rsid w:val="003E4895"/>
    <w:rsid w:val="003F0FB1"/>
    <w:rsid w:val="003F0FDD"/>
    <w:rsid w:val="003F28F3"/>
    <w:rsid w:val="003F4399"/>
    <w:rsid w:val="003F725E"/>
    <w:rsid w:val="00401D3D"/>
    <w:rsid w:val="004048D5"/>
    <w:rsid w:val="00406A6A"/>
    <w:rsid w:val="00411400"/>
    <w:rsid w:val="00421FB7"/>
    <w:rsid w:val="004269E9"/>
    <w:rsid w:val="00426FDC"/>
    <w:rsid w:val="004310D4"/>
    <w:rsid w:val="00435CA1"/>
    <w:rsid w:val="00435FBA"/>
    <w:rsid w:val="0043631C"/>
    <w:rsid w:val="004462E4"/>
    <w:rsid w:val="00446A37"/>
    <w:rsid w:val="004517CF"/>
    <w:rsid w:val="00462D4C"/>
    <w:rsid w:val="004712E1"/>
    <w:rsid w:val="00482195"/>
    <w:rsid w:val="004A0FE9"/>
    <w:rsid w:val="004B0CA4"/>
    <w:rsid w:val="004B2415"/>
    <w:rsid w:val="004C143E"/>
    <w:rsid w:val="004C1E5C"/>
    <w:rsid w:val="004C30CC"/>
    <w:rsid w:val="004C7142"/>
    <w:rsid w:val="004D0146"/>
    <w:rsid w:val="004D1DBE"/>
    <w:rsid w:val="004D5001"/>
    <w:rsid w:val="004D5743"/>
    <w:rsid w:val="004D6A39"/>
    <w:rsid w:val="004E0C07"/>
    <w:rsid w:val="004E4C2A"/>
    <w:rsid w:val="004E580B"/>
    <w:rsid w:val="004F23D5"/>
    <w:rsid w:val="004F3481"/>
    <w:rsid w:val="004F45BB"/>
    <w:rsid w:val="005010F7"/>
    <w:rsid w:val="00507264"/>
    <w:rsid w:val="00515956"/>
    <w:rsid w:val="00537F8D"/>
    <w:rsid w:val="0054546C"/>
    <w:rsid w:val="0055221F"/>
    <w:rsid w:val="00555AE5"/>
    <w:rsid w:val="00561319"/>
    <w:rsid w:val="005676BC"/>
    <w:rsid w:val="0057096B"/>
    <w:rsid w:val="005729C5"/>
    <w:rsid w:val="00575020"/>
    <w:rsid w:val="00576B8B"/>
    <w:rsid w:val="00576E16"/>
    <w:rsid w:val="00580901"/>
    <w:rsid w:val="00580D40"/>
    <w:rsid w:val="0058432A"/>
    <w:rsid w:val="005A4473"/>
    <w:rsid w:val="005A5D5C"/>
    <w:rsid w:val="005A5DDF"/>
    <w:rsid w:val="005B0FE4"/>
    <w:rsid w:val="005B18E9"/>
    <w:rsid w:val="005B4D1E"/>
    <w:rsid w:val="005B7EC2"/>
    <w:rsid w:val="005C3A52"/>
    <w:rsid w:val="005D5474"/>
    <w:rsid w:val="005D65CE"/>
    <w:rsid w:val="005D700D"/>
    <w:rsid w:val="005E0EB9"/>
    <w:rsid w:val="005E1D14"/>
    <w:rsid w:val="005E3719"/>
    <w:rsid w:val="005E66DA"/>
    <w:rsid w:val="005F1AB8"/>
    <w:rsid w:val="005F253F"/>
    <w:rsid w:val="00600E8F"/>
    <w:rsid w:val="00604913"/>
    <w:rsid w:val="0060737B"/>
    <w:rsid w:val="00616061"/>
    <w:rsid w:val="006227F5"/>
    <w:rsid w:val="00624B5A"/>
    <w:rsid w:val="00636B47"/>
    <w:rsid w:val="0065420D"/>
    <w:rsid w:val="006572E2"/>
    <w:rsid w:val="00662868"/>
    <w:rsid w:val="00665E49"/>
    <w:rsid w:val="006671D6"/>
    <w:rsid w:val="006701CC"/>
    <w:rsid w:val="006722EB"/>
    <w:rsid w:val="00673CDB"/>
    <w:rsid w:val="00677416"/>
    <w:rsid w:val="00684823"/>
    <w:rsid w:val="006921C0"/>
    <w:rsid w:val="006D10ED"/>
    <w:rsid w:val="006D45B6"/>
    <w:rsid w:val="006E37DD"/>
    <w:rsid w:val="006E7471"/>
    <w:rsid w:val="00703A5F"/>
    <w:rsid w:val="007112B8"/>
    <w:rsid w:val="00723BF2"/>
    <w:rsid w:val="0073172B"/>
    <w:rsid w:val="00734123"/>
    <w:rsid w:val="00736C80"/>
    <w:rsid w:val="00765ADF"/>
    <w:rsid w:val="00780E28"/>
    <w:rsid w:val="0079322B"/>
    <w:rsid w:val="007A1BF4"/>
    <w:rsid w:val="007C0B13"/>
    <w:rsid w:val="007C2CBE"/>
    <w:rsid w:val="007C6106"/>
    <w:rsid w:val="007C77C4"/>
    <w:rsid w:val="007E645C"/>
    <w:rsid w:val="00803A8F"/>
    <w:rsid w:val="008127D4"/>
    <w:rsid w:val="00813D83"/>
    <w:rsid w:val="0082545D"/>
    <w:rsid w:val="00834E67"/>
    <w:rsid w:val="00847175"/>
    <w:rsid w:val="008638ED"/>
    <w:rsid w:val="00872FE8"/>
    <w:rsid w:val="008841BA"/>
    <w:rsid w:val="00884F70"/>
    <w:rsid w:val="008873B1"/>
    <w:rsid w:val="00890A1D"/>
    <w:rsid w:val="0089341F"/>
    <w:rsid w:val="008937E7"/>
    <w:rsid w:val="00895E36"/>
    <w:rsid w:val="008C19AE"/>
    <w:rsid w:val="008C48AC"/>
    <w:rsid w:val="008C519F"/>
    <w:rsid w:val="008C7E8E"/>
    <w:rsid w:val="008D7DE8"/>
    <w:rsid w:val="008E280B"/>
    <w:rsid w:val="008E7CD1"/>
    <w:rsid w:val="008F72A7"/>
    <w:rsid w:val="00902E49"/>
    <w:rsid w:val="00903B59"/>
    <w:rsid w:val="0091345B"/>
    <w:rsid w:val="00927AB4"/>
    <w:rsid w:val="009319A6"/>
    <w:rsid w:val="00935453"/>
    <w:rsid w:val="00942604"/>
    <w:rsid w:val="0095679C"/>
    <w:rsid w:val="009573FC"/>
    <w:rsid w:val="0096064A"/>
    <w:rsid w:val="0096317A"/>
    <w:rsid w:val="00966874"/>
    <w:rsid w:val="009677CD"/>
    <w:rsid w:val="00974E40"/>
    <w:rsid w:val="00975449"/>
    <w:rsid w:val="0098051C"/>
    <w:rsid w:val="0098759F"/>
    <w:rsid w:val="00987E04"/>
    <w:rsid w:val="00992BAE"/>
    <w:rsid w:val="009A38CD"/>
    <w:rsid w:val="009B3E4E"/>
    <w:rsid w:val="009C699A"/>
    <w:rsid w:val="009D0E4E"/>
    <w:rsid w:val="009E7ECC"/>
    <w:rsid w:val="009F1497"/>
    <w:rsid w:val="009F2541"/>
    <w:rsid w:val="009F393B"/>
    <w:rsid w:val="00A0304C"/>
    <w:rsid w:val="00A073C2"/>
    <w:rsid w:val="00A1183D"/>
    <w:rsid w:val="00A25A35"/>
    <w:rsid w:val="00A3626D"/>
    <w:rsid w:val="00A3742C"/>
    <w:rsid w:val="00A464ED"/>
    <w:rsid w:val="00A46915"/>
    <w:rsid w:val="00A51541"/>
    <w:rsid w:val="00A55557"/>
    <w:rsid w:val="00A56DB4"/>
    <w:rsid w:val="00A63D56"/>
    <w:rsid w:val="00A65A3A"/>
    <w:rsid w:val="00A661BB"/>
    <w:rsid w:val="00A668D1"/>
    <w:rsid w:val="00A76FF6"/>
    <w:rsid w:val="00A813AD"/>
    <w:rsid w:val="00A851B4"/>
    <w:rsid w:val="00A86D60"/>
    <w:rsid w:val="00A910BA"/>
    <w:rsid w:val="00A91CE2"/>
    <w:rsid w:val="00A9596B"/>
    <w:rsid w:val="00AA0089"/>
    <w:rsid w:val="00AA735C"/>
    <w:rsid w:val="00AA77DE"/>
    <w:rsid w:val="00AB3137"/>
    <w:rsid w:val="00AC60AD"/>
    <w:rsid w:val="00AD068C"/>
    <w:rsid w:val="00AD0BDA"/>
    <w:rsid w:val="00AD2BB9"/>
    <w:rsid w:val="00AE001E"/>
    <w:rsid w:val="00AE4C82"/>
    <w:rsid w:val="00AF7454"/>
    <w:rsid w:val="00B14B2C"/>
    <w:rsid w:val="00B15425"/>
    <w:rsid w:val="00B238A7"/>
    <w:rsid w:val="00B269C6"/>
    <w:rsid w:val="00B30248"/>
    <w:rsid w:val="00B3263F"/>
    <w:rsid w:val="00B3794E"/>
    <w:rsid w:val="00B43595"/>
    <w:rsid w:val="00B46E45"/>
    <w:rsid w:val="00B47090"/>
    <w:rsid w:val="00B523CA"/>
    <w:rsid w:val="00B560BA"/>
    <w:rsid w:val="00B56425"/>
    <w:rsid w:val="00B57FFB"/>
    <w:rsid w:val="00B62283"/>
    <w:rsid w:val="00B65B22"/>
    <w:rsid w:val="00B708AC"/>
    <w:rsid w:val="00B738E6"/>
    <w:rsid w:val="00B754BE"/>
    <w:rsid w:val="00B80EC8"/>
    <w:rsid w:val="00B81143"/>
    <w:rsid w:val="00B867E8"/>
    <w:rsid w:val="00B9022C"/>
    <w:rsid w:val="00B9245A"/>
    <w:rsid w:val="00B96B6E"/>
    <w:rsid w:val="00BA2EE5"/>
    <w:rsid w:val="00BA634B"/>
    <w:rsid w:val="00BB1063"/>
    <w:rsid w:val="00BB20E7"/>
    <w:rsid w:val="00BB609A"/>
    <w:rsid w:val="00BD0643"/>
    <w:rsid w:val="00BD302B"/>
    <w:rsid w:val="00BE2365"/>
    <w:rsid w:val="00BE28E4"/>
    <w:rsid w:val="00C02EC6"/>
    <w:rsid w:val="00C2458E"/>
    <w:rsid w:val="00C24CA4"/>
    <w:rsid w:val="00C37B58"/>
    <w:rsid w:val="00C44063"/>
    <w:rsid w:val="00C451E9"/>
    <w:rsid w:val="00C52EBE"/>
    <w:rsid w:val="00C543F2"/>
    <w:rsid w:val="00C560F8"/>
    <w:rsid w:val="00C64A5B"/>
    <w:rsid w:val="00C660FB"/>
    <w:rsid w:val="00C729E5"/>
    <w:rsid w:val="00C73CD4"/>
    <w:rsid w:val="00C86CF2"/>
    <w:rsid w:val="00C86D6D"/>
    <w:rsid w:val="00C90DA2"/>
    <w:rsid w:val="00C93D9B"/>
    <w:rsid w:val="00CA4D39"/>
    <w:rsid w:val="00CB3E29"/>
    <w:rsid w:val="00CB560E"/>
    <w:rsid w:val="00CC22E4"/>
    <w:rsid w:val="00CC27D3"/>
    <w:rsid w:val="00CD281A"/>
    <w:rsid w:val="00CD4399"/>
    <w:rsid w:val="00CD5D47"/>
    <w:rsid w:val="00CD666F"/>
    <w:rsid w:val="00CD66BF"/>
    <w:rsid w:val="00CD6895"/>
    <w:rsid w:val="00CE1173"/>
    <w:rsid w:val="00CE7BD9"/>
    <w:rsid w:val="00CF3D76"/>
    <w:rsid w:val="00D022D0"/>
    <w:rsid w:val="00D02EA5"/>
    <w:rsid w:val="00D03C96"/>
    <w:rsid w:val="00D049B2"/>
    <w:rsid w:val="00D059CE"/>
    <w:rsid w:val="00D06353"/>
    <w:rsid w:val="00D3677E"/>
    <w:rsid w:val="00D37E91"/>
    <w:rsid w:val="00D40CD1"/>
    <w:rsid w:val="00D4261C"/>
    <w:rsid w:val="00D5154B"/>
    <w:rsid w:val="00D52EAF"/>
    <w:rsid w:val="00D724E6"/>
    <w:rsid w:val="00DA059A"/>
    <w:rsid w:val="00DA5230"/>
    <w:rsid w:val="00DB2FAE"/>
    <w:rsid w:val="00DB4D7A"/>
    <w:rsid w:val="00DE593F"/>
    <w:rsid w:val="00DF08F7"/>
    <w:rsid w:val="00DF4888"/>
    <w:rsid w:val="00DF5700"/>
    <w:rsid w:val="00E055D1"/>
    <w:rsid w:val="00E06335"/>
    <w:rsid w:val="00E13F89"/>
    <w:rsid w:val="00E17427"/>
    <w:rsid w:val="00E255DB"/>
    <w:rsid w:val="00E323FC"/>
    <w:rsid w:val="00E41C36"/>
    <w:rsid w:val="00E47C02"/>
    <w:rsid w:val="00E54240"/>
    <w:rsid w:val="00E55867"/>
    <w:rsid w:val="00E55FD6"/>
    <w:rsid w:val="00E6326C"/>
    <w:rsid w:val="00E718C6"/>
    <w:rsid w:val="00E829AA"/>
    <w:rsid w:val="00E913FD"/>
    <w:rsid w:val="00E9578C"/>
    <w:rsid w:val="00EA6AA8"/>
    <w:rsid w:val="00EA7A56"/>
    <w:rsid w:val="00EB3FC3"/>
    <w:rsid w:val="00EC2DB1"/>
    <w:rsid w:val="00ED1DB5"/>
    <w:rsid w:val="00EF2749"/>
    <w:rsid w:val="00F040E0"/>
    <w:rsid w:val="00F04A1A"/>
    <w:rsid w:val="00F16E00"/>
    <w:rsid w:val="00F243D4"/>
    <w:rsid w:val="00F41ECB"/>
    <w:rsid w:val="00F43C3A"/>
    <w:rsid w:val="00F50C49"/>
    <w:rsid w:val="00F55CD8"/>
    <w:rsid w:val="00F615C9"/>
    <w:rsid w:val="00F6265A"/>
    <w:rsid w:val="00F6271F"/>
    <w:rsid w:val="00F62EDC"/>
    <w:rsid w:val="00F63EDA"/>
    <w:rsid w:val="00F81DA0"/>
    <w:rsid w:val="00F90C4B"/>
    <w:rsid w:val="00F90E55"/>
    <w:rsid w:val="00F924CD"/>
    <w:rsid w:val="00F95781"/>
    <w:rsid w:val="00FA0145"/>
    <w:rsid w:val="00FA7114"/>
    <w:rsid w:val="00FB1462"/>
    <w:rsid w:val="00FB271C"/>
    <w:rsid w:val="00FB2F11"/>
    <w:rsid w:val="00FB46B7"/>
    <w:rsid w:val="00FC136F"/>
    <w:rsid w:val="00FC2FEF"/>
    <w:rsid w:val="00FC60EA"/>
    <w:rsid w:val="00FD0D49"/>
    <w:rsid w:val="00FD20CD"/>
    <w:rsid w:val="00FD75E7"/>
    <w:rsid w:val="00FE0D2C"/>
    <w:rsid w:val="00FE1FDA"/>
    <w:rsid w:val="00FE2BB3"/>
    <w:rsid w:val="00FE4F21"/>
    <w:rsid w:val="00FF0A71"/>
    <w:rsid w:val="00FF4D2B"/>
    <w:rsid w:val="00FF53C9"/>
    <w:rsid w:val="00FF6BC1"/>
    <w:rsid w:val="00FF6D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26C"/>
    <w:pPr>
      <w:spacing w:after="0" w:line="360" w:lineRule="atLeast"/>
      <w:jc w:val="both"/>
    </w:pPr>
    <w:rPr>
      <w:rFonts w:ascii="Times New Roman" w:eastAsiaTheme="minorEastAsia" w:hAnsi="Times New Roman"/>
      <w:sz w:val="28"/>
      <w:lang w:eastAsia="ru-RU"/>
    </w:rPr>
  </w:style>
  <w:style w:type="paragraph" w:styleId="1">
    <w:name w:val="heading 1"/>
    <w:basedOn w:val="a"/>
    <w:next w:val="a"/>
    <w:link w:val="10"/>
    <w:uiPriority w:val="9"/>
    <w:qFormat/>
    <w:rsid w:val="00507264"/>
    <w:pPr>
      <w:keepNext/>
      <w:keepLines/>
      <w:spacing w:before="480" w:line="240" w:lineRule="auto"/>
      <w:jc w:val="left"/>
      <w:outlineLvl w:val="0"/>
    </w:pPr>
    <w:rPr>
      <w:rFonts w:asciiTheme="majorHAnsi" w:eastAsiaTheme="majorEastAsia" w:hAnsiTheme="majorHAnsi" w:cstheme="majorBidi"/>
      <w:b/>
      <w:bCs/>
      <w:color w:val="2E74B5" w:themeColor="accent1" w:themeShade="BF"/>
      <w:szCs w:val="28"/>
      <w:lang w:eastAsia="en-US"/>
    </w:rPr>
  </w:style>
  <w:style w:type="paragraph" w:styleId="4">
    <w:name w:val="heading 4"/>
    <w:basedOn w:val="a"/>
    <w:next w:val="a"/>
    <w:link w:val="40"/>
    <w:uiPriority w:val="9"/>
    <w:semiHidden/>
    <w:unhideWhenUsed/>
    <w:qFormat/>
    <w:rsid w:val="009573F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9573F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7264"/>
    <w:rPr>
      <w:rFonts w:asciiTheme="majorHAnsi" w:eastAsiaTheme="majorEastAsia" w:hAnsiTheme="majorHAnsi" w:cstheme="majorBidi"/>
      <w:b/>
      <w:bCs/>
      <w:color w:val="2E74B5" w:themeColor="accent1" w:themeShade="BF"/>
      <w:sz w:val="28"/>
      <w:szCs w:val="28"/>
    </w:rPr>
  </w:style>
  <w:style w:type="paragraph" w:styleId="a3">
    <w:name w:val="List Paragraph"/>
    <w:basedOn w:val="a"/>
    <w:uiPriority w:val="34"/>
    <w:qFormat/>
    <w:rsid w:val="00507264"/>
    <w:pPr>
      <w:spacing w:after="160" w:line="259" w:lineRule="auto"/>
      <w:ind w:left="720"/>
      <w:contextualSpacing/>
      <w:jc w:val="left"/>
    </w:pPr>
    <w:rPr>
      <w:rFonts w:asciiTheme="minorHAnsi" w:eastAsiaTheme="minorHAnsi" w:hAnsiTheme="minorHAnsi"/>
      <w:sz w:val="22"/>
      <w:lang w:val="en-US" w:eastAsia="en-US"/>
    </w:rPr>
  </w:style>
  <w:style w:type="table" w:styleId="a4">
    <w:name w:val="Table Grid"/>
    <w:basedOn w:val="a1"/>
    <w:uiPriority w:val="39"/>
    <w:rsid w:val="00507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507264"/>
    <w:pPr>
      <w:widowControl w:val="0"/>
      <w:spacing w:after="0" w:line="240" w:lineRule="auto"/>
    </w:pPr>
    <w:rPr>
      <w:rFonts w:eastAsia="Times New Roman" w:cs="Calibri"/>
      <w:szCs w:val="20"/>
      <w:lang w:eastAsia="ru-RU"/>
    </w:rPr>
  </w:style>
  <w:style w:type="table" w:customStyle="1" w:styleId="11">
    <w:name w:val="Сетка таблицы1"/>
    <w:basedOn w:val="a1"/>
    <w:next w:val="a4"/>
    <w:uiPriority w:val="39"/>
    <w:rsid w:val="00073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екст сноски1"/>
    <w:basedOn w:val="a"/>
    <w:next w:val="a5"/>
    <w:link w:val="a6"/>
    <w:uiPriority w:val="99"/>
    <w:semiHidden/>
    <w:unhideWhenUsed/>
    <w:rsid w:val="00073C83"/>
    <w:pPr>
      <w:spacing w:line="240" w:lineRule="auto"/>
      <w:jc w:val="left"/>
    </w:pPr>
    <w:rPr>
      <w:rFonts w:asciiTheme="minorHAnsi" w:eastAsiaTheme="minorHAnsi" w:hAnsiTheme="minorHAnsi"/>
      <w:sz w:val="20"/>
      <w:szCs w:val="20"/>
      <w:lang w:val="en-US" w:eastAsia="en-US"/>
    </w:rPr>
  </w:style>
  <w:style w:type="character" w:customStyle="1" w:styleId="a6">
    <w:name w:val="Текст сноски Знак"/>
    <w:basedOn w:val="a0"/>
    <w:link w:val="12"/>
    <w:uiPriority w:val="99"/>
    <w:semiHidden/>
    <w:rsid w:val="00073C83"/>
    <w:rPr>
      <w:sz w:val="20"/>
      <w:szCs w:val="20"/>
      <w:lang w:val="en-US"/>
    </w:rPr>
  </w:style>
  <w:style w:type="character" w:styleId="a7">
    <w:name w:val="footnote reference"/>
    <w:basedOn w:val="a0"/>
    <w:uiPriority w:val="99"/>
    <w:semiHidden/>
    <w:unhideWhenUsed/>
    <w:rsid w:val="00073C83"/>
    <w:rPr>
      <w:vertAlign w:val="superscript"/>
    </w:rPr>
  </w:style>
  <w:style w:type="paragraph" w:styleId="a5">
    <w:name w:val="footnote text"/>
    <w:basedOn w:val="a"/>
    <w:link w:val="13"/>
    <w:uiPriority w:val="99"/>
    <w:semiHidden/>
    <w:unhideWhenUsed/>
    <w:rsid w:val="00073C83"/>
    <w:pPr>
      <w:spacing w:line="240" w:lineRule="auto"/>
    </w:pPr>
    <w:rPr>
      <w:sz w:val="20"/>
      <w:szCs w:val="20"/>
    </w:rPr>
  </w:style>
  <w:style w:type="character" w:customStyle="1" w:styleId="13">
    <w:name w:val="Текст сноски Знак1"/>
    <w:basedOn w:val="a0"/>
    <w:link w:val="a5"/>
    <w:uiPriority w:val="99"/>
    <w:semiHidden/>
    <w:rsid w:val="00073C83"/>
    <w:rPr>
      <w:rFonts w:ascii="Times New Roman" w:eastAsiaTheme="minorEastAsia" w:hAnsi="Times New Roman"/>
      <w:sz w:val="20"/>
      <w:szCs w:val="20"/>
      <w:lang w:eastAsia="ru-RU"/>
    </w:rPr>
  </w:style>
  <w:style w:type="table" w:customStyle="1" w:styleId="2">
    <w:name w:val="Сетка таблицы2"/>
    <w:basedOn w:val="a1"/>
    <w:next w:val="a4"/>
    <w:uiPriority w:val="39"/>
    <w:rsid w:val="00A63D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39"/>
    <w:rsid w:val="00A63D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059CE"/>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9CE"/>
    <w:rPr>
      <w:rFonts w:ascii="Segoe UI" w:eastAsiaTheme="minorEastAsia" w:hAnsi="Segoe UI" w:cs="Segoe UI"/>
      <w:sz w:val="18"/>
      <w:szCs w:val="18"/>
      <w:lang w:eastAsia="ru-RU"/>
    </w:rPr>
  </w:style>
  <w:style w:type="character" w:styleId="aa">
    <w:name w:val="annotation reference"/>
    <w:basedOn w:val="a0"/>
    <w:uiPriority w:val="99"/>
    <w:semiHidden/>
    <w:unhideWhenUsed/>
    <w:rsid w:val="00AA735C"/>
    <w:rPr>
      <w:sz w:val="16"/>
      <w:szCs w:val="16"/>
    </w:rPr>
  </w:style>
  <w:style w:type="paragraph" w:styleId="ab">
    <w:name w:val="annotation text"/>
    <w:basedOn w:val="a"/>
    <w:link w:val="ac"/>
    <w:uiPriority w:val="99"/>
    <w:semiHidden/>
    <w:unhideWhenUsed/>
    <w:rsid w:val="00AA735C"/>
    <w:pPr>
      <w:spacing w:line="240" w:lineRule="auto"/>
    </w:pPr>
    <w:rPr>
      <w:sz w:val="20"/>
      <w:szCs w:val="20"/>
    </w:rPr>
  </w:style>
  <w:style w:type="character" w:customStyle="1" w:styleId="ac">
    <w:name w:val="Текст примечания Знак"/>
    <w:basedOn w:val="a0"/>
    <w:link w:val="ab"/>
    <w:uiPriority w:val="99"/>
    <w:semiHidden/>
    <w:rsid w:val="00AA735C"/>
    <w:rPr>
      <w:rFonts w:ascii="Times New Roman" w:eastAsiaTheme="minorEastAsia" w:hAnsi="Times New Roman"/>
      <w:sz w:val="20"/>
      <w:szCs w:val="20"/>
      <w:lang w:eastAsia="ru-RU"/>
    </w:rPr>
  </w:style>
  <w:style w:type="paragraph" w:styleId="ad">
    <w:name w:val="annotation subject"/>
    <w:basedOn w:val="ab"/>
    <w:next w:val="ab"/>
    <w:link w:val="ae"/>
    <w:uiPriority w:val="99"/>
    <w:semiHidden/>
    <w:unhideWhenUsed/>
    <w:rsid w:val="00AA735C"/>
    <w:rPr>
      <w:b/>
      <w:bCs/>
    </w:rPr>
  </w:style>
  <w:style w:type="character" w:customStyle="1" w:styleId="ae">
    <w:name w:val="Тема примечания Знак"/>
    <w:basedOn w:val="ac"/>
    <w:link w:val="ad"/>
    <w:uiPriority w:val="99"/>
    <w:semiHidden/>
    <w:rsid w:val="00AA735C"/>
    <w:rPr>
      <w:rFonts w:ascii="Times New Roman" w:eastAsiaTheme="minorEastAsia" w:hAnsi="Times New Roman"/>
      <w:b/>
      <w:bCs/>
      <w:sz w:val="20"/>
      <w:szCs w:val="20"/>
      <w:lang w:eastAsia="ru-RU"/>
    </w:rPr>
  </w:style>
  <w:style w:type="paragraph" w:styleId="af">
    <w:name w:val="header"/>
    <w:basedOn w:val="a"/>
    <w:link w:val="af0"/>
    <w:uiPriority w:val="99"/>
    <w:unhideWhenUsed/>
    <w:rsid w:val="00AA735C"/>
    <w:pPr>
      <w:tabs>
        <w:tab w:val="center" w:pos="4677"/>
        <w:tab w:val="right" w:pos="9355"/>
      </w:tabs>
      <w:spacing w:line="240" w:lineRule="auto"/>
    </w:pPr>
  </w:style>
  <w:style w:type="character" w:customStyle="1" w:styleId="af0">
    <w:name w:val="Верхний колонтитул Знак"/>
    <w:basedOn w:val="a0"/>
    <w:link w:val="af"/>
    <w:uiPriority w:val="99"/>
    <w:rsid w:val="00AA735C"/>
    <w:rPr>
      <w:rFonts w:ascii="Times New Roman" w:eastAsiaTheme="minorEastAsia" w:hAnsi="Times New Roman"/>
      <w:sz w:val="28"/>
      <w:lang w:eastAsia="ru-RU"/>
    </w:rPr>
  </w:style>
  <w:style w:type="paragraph" w:styleId="af1">
    <w:name w:val="footer"/>
    <w:basedOn w:val="a"/>
    <w:link w:val="af2"/>
    <w:uiPriority w:val="99"/>
    <w:unhideWhenUsed/>
    <w:rsid w:val="00AA735C"/>
    <w:pPr>
      <w:tabs>
        <w:tab w:val="center" w:pos="4677"/>
        <w:tab w:val="right" w:pos="9355"/>
      </w:tabs>
      <w:spacing w:line="240" w:lineRule="auto"/>
    </w:pPr>
  </w:style>
  <w:style w:type="character" w:customStyle="1" w:styleId="af2">
    <w:name w:val="Нижний колонтитул Знак"/>
    <w:basedOn w:val="a0"/>
    <w:link w:val="af1"/>
    <w:uiPriority w:val="99"/>
    <w:rsid w:val="00AA735C"/>
    <w:rPr>
      <w:rFonts w:ascii="Times New Roman" w:eastAsiaTheme="minorEastAsia" w:hAnsi="Times New Roman"/>
      <w:sz w:val="28"/>
      <w:lang w:eastAsia="ru-RU"/>
    </w:rPr>
  </w:style>
  <w:style w:type="paragraph" w:styleId="af3">
    <w:name w:val="Revision"/>
    <w:hidden/>
    <w:uiPriority w:val="99"/>
    <w:semiHidden/>
    <w:rsid w:val="00C93D9B"/>
    <w:pPr>
      <w:spacing w:after="0" w:line="240" w:lineRule="auto"/>
    </w:pPr>
    <w:rPr>
      <w:rFonts w:ascii="Times New Roman" w:eastAsiaTheme="minorEastAsia" w:hAnsi="Times New Roman"/>
      <w:sz w:val="28"/>
      <w:lang w:eastAsia="ru-RU"/>
    </w:rPr>
  </w:style>
  <w:style w:type="character" w:customStyle="1" w:styleId="40">
    <w:name w:val="Заголовок 4 Знак"/>
    <w:basedOn w:val="a0"/>
    <w:link w:val="4"/>
    <w:uiPriority w:val="9"/>
    <w:semiHidden/>
    <w:rsid w:val="009573FC"/>
    <w:rPr>
      <w:rFonts w:asciiTheme="majorHAnsi" w:eastAsiaTheme="majorEastAsia" w:hAnsiTheme="majorHAnsi" w:cstheme="majorBidi"/>
      <w:i/>
      <w:iCs/>
      <w:color w:val="2E74B5" w:themeColor="accent1" w:themeShade="BF"/>
      <w:sz w:val="28"/>
      <w:lang w:eastAsia="ru-RU"/>
    </w:rPr>
  </w:style>
  <w:style w:type="character" w:customStyle="1" w:styleId="50">
    <w:name w:val="Заголовок 5 Знак"/>
    <w:basedOn w:val="a0"/>
    <w:link w:val="5"/>
    <w:uiPriority w:val="9"/>
    <w:semiHidden/>
    <w:rsid w:val="009573FC"/>
    <w:rPr>
      <w:rFonts w:asciiTheme="majorHAnsi" w:eastAsiaTheme="majorEastAsia" w:hAnsiTheme="majorHAnsi" w:cstheme="majorBidi"/>
      <w:color w:val="2E74B5" w:themeColor="accent1" w:themeShade="BF"/>
      <w:sz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5539033">
      <w:bodyDiv w:val="1"/>
      <w:marLeft w:val="0"/>
      <w:marRight w:val="0"/>
      <w:marTop w:val="0"/>
      <w:marBottom w:val="0"/>
      <w:divBdr>
        <w:top w:val="none" w:sz="0" w:space="0" w:color="auto"/>
        <w:left w:val="none" w:sz="0" w:space="0" w:color="auto"/>
        <w:bottom w:val="none" w:sz="0" w:space="0" w:color="auto"/>
        <w:right w:val="none" w:sz="0" w:space="0" w:color="auto"/>
      </w:divBdr>
    </w:div>
    <w:div w:id="1093277830">
      <w:bodyDiv w:val="1"/>
      <w:marLeft w:val="0"/>
      <w:marRight w:val="0"/>
      <w:marTop w:val="0"/>
      <w:marBottom w:val="0"/>
      <w:divBdr>
        <w:top w:val="none" w:sz="0" w:space="0" w:color="auto"/>
        <w:left w:val="none" w:sz="0" w:space="0" w:color="auto"/>
        <w:bottom w:val="none" w:sz="0" w:space="0" w:color="auto"/>
        <w:right w:val="none" w:sz="0" w:space="0" w:color="auto"/>
      </w:divBdr>
    </w:div>
    <w:div w:id="1534613317">
      <w:bodyDiv w:val="1"/>
      <w:marLeft w:val="0"/>
      <w:marRight w:val="0"/>
      <w:marTop w:val="0"/>
      <w:marBottom w:val="0"/>
      <w:divBdr>
        <w:top w:val="none" w:sz="0" w:space="0" w:color="auto"/>
        <w:left w:val="none" w:sz="0" w:space="0" w:color="auto"/>
        <w:bottom w:val="none" w:sz="0" w:space="0" w:color="auto"/>
        <w:right w:val="none" w:sz="0" w:space="0" w:color="auto"/>
      </w:divBdr>
      <w:divsChild>
        <w:div w:id="1657299761">
          <w:marLeft w:val="0"/>
          <w:marRight w:val="0"/>
          <w:marTop w:val="0"/>
          <w:marBottom w:val="0"/>
          <w:divBdr>
            <w:top w:val="none" w:sz="0" w:space="0" w:color="auto"/>
            <w:left w:val="none" w:sz="0" w:space="0" w:color="auto"/>
            <w:bottom w:val="none" w:sz="0" w:space="0" w:color="auto"/>
            <w:right w:val="none" w:sz="0" w:space="0" w:color="auto"/>
          </w:divBdr>
          <w:divsChild>
            <w:div w:id="1971587969">
              <w:marLeft w:val="0"/>
              <w:marRight w:val="0"/>
              <w:marTop w:val="30"/>
              <w:marBottom w:val="0"/>
              <w:divBdr>
                <w:top w:val="none" w:sz="0" w:space="0" w:color="auto"/>
                <w:left w:val="none" w:sz="0" w:space="0" w:color="auto"/>
                <w:bottom w:val="none" w:sz="0" w:space="0" w:color="auto"/>
                <w:right w:val="none" w:sz="0" w:space="0" w:color="auto"/>
              </w:divBdr>
              <w:divsChild>
                <w:div w:id="137649182">
                  <w:marLeft w:val="0"/>
                  <w:marRight w:val="0"/>
                  <w:marTop w:val="0"/>
                  <w:marBottom w:val="0"/>
                  <w:divBdr>
                    <w:top w:val="none" w:sz="0" w:space="0" w:color="auto"/>
                    <w:left w:val="none" w:sz="0" w:space="0" w:color="auto"/>
                    <w:bottom w:val="none" w:sz="0" w:space="0" w:color="auto"/>
                    <w:right w:val="none" w:sz="0" w:space="0" w:color="auto"/>
                  </w:divBdr>
                </w:div>
                <w:div w:id="98335162">
                  <w:marLeft w:val="0"/>
                  <w:marRight w:val="0"/>
                  <w:marTop w:val="0"/>
                  <w:marBottom w:val="0"/>
                  <w:divBdr>
                    <w:top w:val="none" w:sz="0" w:space="0" w:color="auto"/>
                    <w:left w:val="none" w:sz="0" w:space="0" w:color="auto"/>
                    <w:bottom w:val="none" w:sz="0" w:space="0" w:color="auto"/>
                    <w:right w:val="none" w:sz="0" w:space="0" w:color="auto"/>
                  </w:divBdr>
                  <w:divsChild>
                    <w:div w:id="100790177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70886">
          <w:marLeft w:val="0"/>
          <w:marRight w:val="0"/>
          <w:marTop w:val="0"/>
          <w:marBottom w:val="0"/>
          <w:divBdr>
            <w:top w:val="none" w:sz="0" w:space="0" w:color="auto"/>
            <w:left w:val="none" w:sz="0" w:space="0" w:color="auto"/>
            <w:bottom w:val="none" w:sz="0" w:space="0" w:color="auto"/>
            <w:right w:val="none" w:sz="0" w:space="0" w:color="auto"/>
          </w:divBdr>
          <w:divsChild>
            <w:div w:id="2140297079">
              <w:marLeft w:val="0"/>
              <w:marRight w:val="0"/>
              <w:marTop w:val="0"/>
              <w:marBottom w:val="0"/>
              <w:divBdr>
                <w:top w:val="none" w:sz="0" w:space="0" w:color="auto"/>
                <w:left w:val="none" w:sz="0" w:space="0" w:color="auto"/>
                <w:bottom w:val="none" w:sz="0" w:space="0" w:color="auto"/>
                <w:right w:val="none" w:sz="0" w:space="0" w:color="auto"/>
              </w:divBdr>
              <w:divsChild>
                <w:div w:id="18425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79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51AC6-8674-477D-A448-C718948E4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11</Pages>
  <Words>2174</Words>
  <Characters>12396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НАДЕЖДА ВЛАДИМИРОВНА</dc:creator>
  <cp:keywords/>
  <dc:description/>
  <cp:lastModifiedBy>Техник-оператор</cp:lastModifiedBy>
  <cp:revision>13</cp:revision>
  <cp:lastPrinted>2025-11-07T05:49:00Z</cp:lastPrinted>
  <dcterms:created xsi:type="dcterms:W3CDTF">2025-10-16T09:11:00Z</dcterms:created>
  <dcterms:modified xsi:type="dcterms:W3CDTF">2025-11-17T09:05:00Z</dcterms:modified>
</cp:coreProperties>
</file>