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4414C1" w:rsidRDefault="00AB165E" w:rsidP="004414C1">
      <w:pPr>
        <w:jc w:val="right"/>
        <w:rPr>
          <w:bCs/>
          <w:sz w:val="28"/>
          <w:szCs w:val="28"/>
        </w:rPr>
      </w:pPr>
      <w:r w:rsidRPr="004414C1">
        <w:rPr>
          <w:bCs/>
          <w:sz w:val="28"/>
          <w:szCs w:val="28"/>
        </w:rPr>
        <w:t xml:space="preserve">                                                                         </w:t>
      </w:r>
      <w:r w:rsidR="00720D0B" w:rsidRPr="004414C1">
        <w:rPr>
          <w:bCs/>
          <w:sz w:val="28"/>
          <w:szCs w:val="28"/>
        </w:rPr>
        <w:t xml:space="preserve">                       </w:t>
      </w:r>
    </w:p>
    <w:p w:rsidR="00C502E8" w:rsidRPr="008C2BAB" w:rsidRDefault="00C502E8" w:rsidP="00C502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6900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65E">
        <w:rPr>
          <w:b/>
          <w:bCs/>
          <w:sz w:val="28"/>
          <w:szCs w:val="28"/>
        </w:rPr>
        <w:t xml:space="preserve">                                                    </w:t>
      </w:r>
    </w:p>
    <w:p w:rsidR="00C502E8" w:rsidRPr="008C2BAB" w:rsidRDefault="00C502E8" w:rsidP="00C502E8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1200DB">
        <w:rPr>
          <w:sz w:val="28"/>
          <w:szCs w:val="28"/>
        </w:rPr>
        <w:t xml:space="preserve"> - КУЗБАСС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C40DE1">
        <w:rPr>
          <w:sz w:val="28"/>
          <w:szCs w:val="28"/>
        </w:rPr>
        <w:t>ОКРУГ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40DE1">
        <w:rPr>
          <w:sz w:val="28"/>
          <w:szCs w:val="28"/>
        </w:rPr>
        <w:t>ОКРУГА</w:t>
      </w:r>
    </w:p>
    <w:p w:rsidR="00C502E8" w:rsidRDefault="002A6676" w:rsidP="00C502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02E8" w:rsidRPr="00617F5E">
        <w:rPr>
          <w:sz w:val="28"/>
          <w:szCs w:val="28"/>
        </w:rPr>
        <w:t>-</w:t>
      </w:r>
      <w:r w:rsidR="00823338">
        <w:rPr>
          <w:sz w:val="28"/>
          <w:szCs w:val="28"/>
        </w:rPr>
        <w:t>го</w:t>
      </w:r>
      <w:r w:rsidR="00C502E8" w:rsidRPr="00617F5E">
        <w:rPr>
          <w:sz w:val="28"/>
          <w:szCs w:val="28"/>
        </w:rPr>
        <w:t xml:space="preserve"> созыв</w:t>
      </w:r>
      <w:r w:rsidR="00823338">
        <w:rPr>
          <w:sz w:val="28"/>
          <w:szCs w:val="28"/>
        </w:rPr>
        <w:t>а</w:t>
      </w:r>
      <w:r w:rsidR="00C502E8" w:rsidRPr="00617F5E">
        <w:rPr>
          <w:sz w:val="28"/>
          <w:szCs w:val="28"/>
        </w:rPr>
        <w:t>,</w:t>
      </w:r>
      <w:r w:rsidR="00D95ADA">
        <w:rPr>
          <w:sz w:val="28"/>
          <w:szCs w:val="28"/>
        </w:rPr>
        <w:t xml:space="preserve"> 17</w:t>
      </w:r>
      <w:r w:rsidR="00C502E8" w:rsidRPr="00617F5E">
        <w:rPr>
          <w:sz w:val="28"/>
          <w:szCs w:val="28"/>
        </w:rPr>
        <w:t>-е заседание</w:t>
      </w:r>
      <w:r w:rsidR="004414C1">
        <w:rPr>
          <w:sz w:val="28"/>
          <w:szCs w:val="28"/>
        </w:rPr>
        <w:t xml:space="preserve">  </w:t>
      </w:r>
    </w:p>
    <w:p w:rsidR="004414C1" w:rsidRPr="008C2BAB" w:rsidRDefault="004414C1" w:rsidP="00C502E8">
      <w:pPr>
        <w:jc w:val="center"/>
        <w:rPr>
          <w:sz w:val="28"/>
          <w:szCs w:val="28"/>
        </w:rPr>
      </w:pPr>
    </w:p>
    <w:p w:rsidR="00C40DE1" w:rsidRDefault="00C40DE1" w:rsidP="00C40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2F23" w:rsidRDefault="00B22F23" w:rsidP="00C40DE1">
      <w:pPr>
        <w:jc w:val="center"/>
        <w:rPr>
          <w:sz w:val="28"/>
          <w:szCs w:val="28"/>
        </w:rPr>
      </w:pPr>
    </w:p>
    <w:p w:rsidR="00FB2BE8" w:rsidRPr="00D95ADA" w:rsidRDefault="00D95ADA" w:rsidP="00C40DE1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</w:t>
      </w:r>
      <w:r w:rsidRPr="00D95ADA">
        <w:rPr>
          <w:snapToGrid w:val="0"/>
          <w:sz w:val="28"/>
          <w:szCs w:val="28"/>
        </w:rPr>
        <w:t xml:space="preserve">т </w:t>
      </w:r>
      <w:r>
        <w:rPr>
          <w:snapToGrid w:val="0"/>
          <w:sz w:val="28"/>
          <w:szCs w:val="28"/>
        </w:rPr>
        <w:t xml:space="preserve">30.10.2025 </w:t>
      </w:r>
      <w:r w:rsidR="00B22F23" w:rsidRPr="00D95ADA">
        <w:rPr>
          <w:snapToGrid w:val="0"/>
          <w:sz w:val="28"/>
          <w:szCs w:val="28"/>
        </w:rPr>
        <w:t>№</w:t>
      </w:r>
      <w:r w:rsidR="00711870" w:rsidRPr="00D95AD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99</w:t>
      </w:r>
    </w:p>
    <w:p w:rsidR="00C40DE1" w:rsidRDefault="00C40DE1" w:rsidP="00C40DE1">
      <w:pPr>
        <w:jc w:val="center"/>
        <w:rPr>
          <w:snapToGrid w:val="0"/>
          <w:sz w:val="18"/>
          <w:szCs w:val="18"/>
        </w:rPr>
      </w:pPr>
      <w:proofErr w:type="spellStart"/>
      <w:r w:rsidRPr="001200DB">
        <w:rPr>
          <w:snapToGrid w:val="0"/>
          <w:sz w:val="18"/>
          <w:szCs w:val="18"/>
        </w:rPr>
        <w:t>пгт</w:t>
      </w:r>
      <w:proofErr w:type="spellEnd"/>
      <w:r w:rsidRPr="001200DB">
        <w:rPr>
          <w:snapToGrid w:val="0"/>
          <w:sz w:val="18"/>
          <w:szCs w:val="18"/>
        </w:rPr>
        <w:t>. Промышленная</w:t>
      </w:r>
    </w:p>
    <w:p w:rsidR="00275A10" w:rsidRPr="001200DB" w:rsidRDefault="00275A10" w:rsidP="00C40DE1">
      <w:pPr>
        <w:jc w:val="center"/>
        <w:rPr>
          <w:snapToGrid w:val="0"/>
          <w:sz w:val="18"/>
          <w:szCs w:val="18"/>
        </w:rPr>
      </w:pP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Промышленновского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1F4262">
        <w:rPr>
          <w:b/>
          <w:sz w:val="28"/>
          <w:szCs w:val="28"/>
        </w:rPr>
        <w:t>2</w:t>
      </w:r>
      <w:r w:rsidR="00D629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D62921">
        <w:rPr>
          <w:b/>
          <w:sz w:val="28"/>
          <w:szCs w:val="28"/>
        </w:rPr>
        <w:t>42</w:t>
      </w:r>
    </w:p>
    <w:p w:rsidR="007B772F" w:rsidRDefault="00C40DE1" w:rsidP="007B7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Промышленновского муниципального округа на 202</w:t>
      </w:r>
      <w:r w:rsidR="00D629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629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E93506">
        <w:rPr>
          <w:b/>
          <w:sz w:val="28"/>
          <w:szCs w:val="28"/>
        </w:rPr>
        <w:t xml:space="preserve"> </w:t>
      </w:r>
      <w:r w:rsidR="00D95ADA">
        <w:rPr>
          <w:b/>
          <w:sz w:val="28"/>
          <w:szCs w:val="28"/>
        </w:rPr>
        <w:t xml:space="preserve">                                                                        </w:t>
      </w:r>
      <w:r w:rsidR="007B772F">
        <w:rPr>
          <w:b/>
          <w:sz w:val="28"/>
          <w:szCs w:val="28"/>
        </w:rPr>
        <w:t>(в редакции решения от 27.03.2025 № 61)</w:t>
      </w:r>
    </w:p>
    <w:p w:rsidR="0053006C" w:rsidRDefault="0053006C" w:rsidP="00B67717">
      <w:pPr>
        <w:jc w:val="both"/>
        <w:rPr>
          <w:sz w:val="28"/>
          <w:szCs w:val="28"/>
        </w:rPr>
      </w:pPr>
    </w:p>
    <w:p w:rsidR="00D4505E" w:rsidRPr="00D95ADA" w:rsidRDefault="00D4505E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 w:rsidR="004414C1" w:rsidRPr="00D95ADA">
        <w:rPr>
          <w:sz w:val="28"/>
          <w:szCs w:val="28"/>
        </w:rPr>
        <w:t xml:space="preserve"> в Российской Федерации</w:t>
      </w:r>
      <w:r w:rsidRPr="00D95ADA">
        <w:rPr>
          <w:sz w:val="28"/>
          <w:szCs w:val="28"/>
        </w:rPr>
        <w:t>», Уставом муниципальн</w:t>
      </w:r>
      <w:r w:rsidR="004414C1" w:rsidRPr="00D95ADA">
        <w:rPr>
          <w:sz w:val="28"/>
          <w:szCs w:val="28"/>
        </w:rPr>
        <w:t>ого образования Промышленновского муниципального</w:t>
      </w:r>
      <w:r w:rsidRPr="00D95ADA">
        <w:rPr>
          <w:sz w:val="28"/>
          <w:szCs w:val="28"/>
        </w:rPr>
        <w:t xml:space="preserve"> округ</w:t>
      </w:r>
      <w:r w:rsidR="004414C1" w:rsidRPr="00D95ADA">
        <w:rPr>
          <w:sz w:val="28"/>
          <w:szCs w:val="28"/>
        </w:rPr>
        <w:t>а</w:t>
      </w:r>
      <w:r w:rsidRPr="00D95ADA">
        <w:rPr>
          <w:sz w:val="28"/>
          <w:szCs w:val="28"/>
        </w:rPr>
        <w:t xml:space="preserve"> Кемеровской области – Кузбасса, Совет народных депутатов Промышленновского муниципального округа </w:t>
      </w:r>
    </w:p>
    <w:p w:rsidR="00D4505E" w:rsidRPr="00D95ADA" w:rsidRDefault="00D4505E" w:rsidP="00D95ADA">
      <w:pPr>
        <w:ind w:firstLine="709"/>
        <w:jc w:val="both"/>
        <w:rPr>
          <w:sz w:val="28"/>
          <w:szCs w:val="28"/>
        </w:rPr>
      </w:pPr>
    </w:p>
    <w:p w:rsidR="00D4505E" w:rsidRPr="00D95ADA" w:rsidRDefault="00D4505E" w:rsidP="00D95ADA">
      <w:pPr>
        <w:jc w:val="both"/>
        <w:rPr>
          <w:sz w:val="28"/>
          <w:szCs w:val="28"/>
        </w:rPr>
      </w:pPr>
      <w:r w:rsidRPr="00D95ADA">
        <w:rPr>
          <w:sz w:val="28"/>
          <w:szCs w:val="28"/>
        </w:rPr>
        <w:t>РЕШИЛ:</w:t>
      </w:r>
    </w:p>
    <w:p w:rsidR="00B22F23" w:rsidRPr="00D95ADA" w:rsidRDefault="00B22F23" w:rsidP="00D95ADA">
      <w:pPr>
        <w:ind w:firstLine="709"/>
        <w:jc w:val="both"/>
        <w:rPr>
          <w:sz w:val="28"/>
          <w:szCs w:val="28"/>
        </w:rPr>
      </w:pPr>
    </w:p>
    <w:p w:rsidR="00D4505E" w:rsidRPr="00D95ADA" w:rsidRDefault="00D4505E" w:rsidP="00D95AD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 Внести в решение Совета народных депутатов Промышленновского муниципального округа от 2</w:t>
      </w:r>
      <w:r w:rsidR="00D62921" w:rsidRPr="00D95ADA">
        <w:rPr>
          <w:sz w:val="28"/>
          <w:szCs w:val="28"/>
        </w:rPr>
        <w:t>6</w:t>
      </w:r>
      <w:r w:rsidRPr="00D95ADA">
        <w:rPr>
          <w:sz w:val="28"/>
          <w:szCs w:val="28"/>
        </w:rPr>
        <w:t>.12.20</w:t>
      </w:r>
      <w:r w:rsidR="001F4262" w:rsidRPr="00D95ADA">
        <w:rPr>
          <w:sz w:val="28"/>
          <w:szCs w:val="28"/>
        </w:rPr>
        <w:t>2</w:t>
      </w:r>
      <w:r w:rsidR="00D62921" w:rsidRPr="00D95ADA">
        <w:rPr>
          <w:sz w:val="28"/>
          <w:szCs w:val="28"/>
        </w:rPr>
        <w:t>4</w:t>
      </w:r>
      <w:r w:rsidR="00FC2B3E" w:rsidRPr="00D95ADA">
        <w:rPr>
          <w:sz w:val="28"/>
          <w:szCs w:val="28"/>
        </w:rPr>
        <w:t xml:space="preserve"> </w:t>
      </w:r>
      <w:r w:rsidRPr="00D95ADA">
        <w:rPr>
          <w:sz w:val="28"/>
          <w:szCs w:val="28"/>
        </w:rPr>
        <w:t xml:space="preserve">№ </w:t>
      </w:r>
      <w:r w:rsidR="00D62921" w:rsidRPr="00D95ADA">
        <w:rPr>
          <w:sz w:val="28"/>
          <w:szCs w:val="28"/>
        </w:rPr>
        <w:t>42</w:t>
      </w:r>
      <w:r w:rsidR="007B772F" w:rsidRPr="00D95ADA">
        <w:rPr>
          <w:sz w:val="28"/>
          <w:szCs w:val="28"/>
        </w:rPr>
        <w:t xml:space="preserve"> </w:t>
      </w:r>
      <w:r w:rsidRPr="00D95ADA">
        <w:rPr>
          <w:sz w:val="28"/>
          <w:szCs w:val="28"/>
        </w:rPr>
        <w:t xml:space="preserve">«О бюджете </w:t>
      </w:r>
      <w:r w:rsidR="009A28F9" w:rsidRPr="00D95ADA">
        <w:rPr>
          <w:sz w:val="28"/>
          <w:szCs w:val="28"/>
        </w:rPr>
        <w:t>П</w:t>
      </w:r>
      <w:r w:rsidRPr="00D95ADA">
        <w:rPr>
          <w:sz w:val="28"/>
          <w:szCs w:val="28"/>
        </w:rPr>
        <w:t>ромышленновского муниципального округа на 202</w:t>
      </w:r>
      <w:r w:rsidR="00D62921" w:rsidRPr="00D95ADA">
        <w:rPr>
          <w:sz w:val="28"/>
          <w:szCs w:val="28"/>
        </w:rPr>
        <w:t>5</w:t>
      </w:r>
      <w:r w:rsidRPr="00D95ADA">
        <w:rPr>
          <w:sz w:val="28"/>
          <w:szCs w:val="28"/>
        </w:rPr>
        <w:t xml:space="preserve"> год и на плановый период 202</w:t>
      </w:r>
      <w:r w:rsidR="00D62921" w:rsidRPr="00D95ADA">
        <w:rPr>
          <w:sz w:val="28"/>
          <w:szCs w:val="28"/>
        </w:rPr>
        <w:t>6</w:t>
      </w:r>
      <w:r w:rsidRPr="00D95ADA">
        <w:rPr>
          <w:sz w:val="28"/>
          <w:szCs w:val="28"/>
        </w:rPr>
        <w:t xml:space="preserve"> и 202</w:t>
      </w:r>
      <w:r w:rsidR="00D62921" w:rsidRPr="00D95ADA">
        <w:rPr>
          <w:sz w:val="28"/>
          <w:szCs w:val="28"/>
        </w:rPr>
        <w:t>7</w:t>
      </w:r>
      <w:r w:rsidRPr="00D95ADA">
        <w:rPr>
          <w:sz w:val="28"/>
          <w:szCs w:val="28"/>
        </w:rPr>
        <w:t xml:space="preserve"> годов»</w:t>
      </w:r>
      <w:r w:rsidR="007B772F" w:rsidRPr="00D95ADA">
        <w:rPr>
          <w:b/>
          <w:sz w:val="28"/>
          <w:szCs w:val="28"/>
        </w:rPr>
        <w:t xml:space="preserve"> (</w:t>
      </w:r>
      <w:r w:rsidR="007B772F" w:rsidRPr="00D95ADA">
        <w:rPr>
          <w:sz w:val="28"/>
          <w:szCs w:val="28"/>
        </w:rPr>
        <w:t>в редакции решения от 27.03.2025 № 61)</w:t>
      </w:r>
      <w:r w:rsidRPr="00D95ADA">
        <w:rPr>
          <w:sz w:val="28"/>
          <w:szCs w:val="28"/>
        </w:rPr>
        <w:t>, (далее</w:t>
      </w:r>
      <w:r w:rsidR="00920E40" w:rsidRPr="00D95ADA">
        <w:rPr>
          <w:sz w:val="28"/>
          <w:szCs w:val="28"/>
        </w:rPr>
        <w:t xml:space="preserve"> – </w:t>
      </w:r>
      <w:r w:rsidRPr="00D95ADA">
        <w:rPr>
          <w:sz w:val="28"/>
          <w:szCs w:val="28"/>
        </w:rPr>
        <w:t>решение) следующие изменения:</w:t>
      </w:r>
    </w:p>
    <w:p w:rsidR="00CE237C" w:rsidRPr="00D95ADA" w:rsidRDefault="00B06C84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D3034A" w:rsidRPr="00D95ADA">
        <w:rPr>
          <w:sz w:val="28"/>
          <w:szCs w:val="28"/>
        </w:rPr>
        <w:t>1</w:t>
      </w:r>
      <w:r w:rsidRPr="00D95ADA">
        <w:rPr>
          <w:sz w:val="28"/>
          <w:szCs w:val="28"/>
        </w:rPr>
        <w:t xml:space="preserve">. </w:t>
      </w:r>
      <w:r w:rsidR="004414C1" w:rsidRPr="00D95ADA">
        <w:rPr>
          <w:sz w:val="28"/>
          <w:szCs w:val="28"/>
        </w:rPr>
        <w:t>П</w:t>
      </w:r>
      <w:r w:rsidR="00CE237C" w:rsidRPr="00D95ADA">
        <w:rPr>
          <w:sz w:val="28"/>
          <w:szCs w:val="28"/>
        </w:rPr>
        <w:t xml:space="preserve">ункт </w:t>
      </w:r>
      <w:r w:rsidR="00BB4401" w:rsidRPr="00D95ADA">
        <w:rPr>
          <w:sz w:val="28"/>
          <w:szCs w:val="28"/>
        </w:rPr>
        <w:t>1.1</w:t>
      </w:r>
      <w:r w:rsidR="00CE237C" w:rsidRPr="00D95ADA">
        <w:rPr>
          <w:sz w:val="28"/>
          <w:szCs w:val="28"/>
        </w:rPr>
        <w:t xml:space="preserve"> решения изложить в следующей редакции:</w:t>
      </w:r>
    </w:p>
    <w:p w:rsidR="00BB4401" w:rsidRPr="00D95ADA" w:rsidRDefault="004414C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«</w:t>
      </w:r>
      <w:r w:rsidR="00BB4401" w:rsidRPr="00D95ADA">
        <w:rPr>
          <w:sz w:val="28"/>
          <w:szCs w:val="28"/>
        </w:rPr>
        <w:t>1.1.</w:t>
      </w:r>
      <w:r w:rsidRPr="00D95ADA">
        <w:rPr>
          <w:sz w:val="28"/>
          <w:szCs w:val="28"/>
        </w:rPr>
        <w:t xml:space="preserve"> </w:t>
      </w:r>
      <w:r w:rsidR="00BB4401" w:rsidRPr="00D95ADA">
        <w:rPr>
          <w:sz w:val="28"/>
          <w:szCs w:val="28"/>
        </w:rPr>
        <w:t>Утвердить основные характеристики бюджета муниципального округа на 202</w:t>
      </w:r>
      <w:r w:rsidR="00D62921" w:rsidRPr="00D95ADA">
        <w:rPr>
          <w:sz w:val="28"/>
          <w:szCs w:val="28"/>
        </w:rPr>
        <w:t>5</w:t>
      </w:r>
      <w:r w:rsidR="00BB4401" w:rsidRPr="00D95ADA">
        <w:rPr>
          <w:sz w:val="28"/>
          <w:szCs w:val="28"/>
        </w:rPr>
        <w:t xml:space="preserve"> год:</w:t>
      </w:r>
    </w:p>
    <w:p w:rsidR="00D62921" w:rsidRPr="00D95ADA" w:rsidRDefault="00D6292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- прогнозируемый общий объем доходов бюджета муниципального округа в сумме 3</w:t>
      </w:r>
      <w:r w:rsidR="006821F7"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915</w:t>
      </w:r>
      <w:r w:rsidR="006821F7"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541</w:t>
      </w:r>
      <w:r w:rsidR="006821F7"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5</w:t>
      </w:r>
      <w:r w:rsidRPr="00D95ADA">
        <w:rPr>
          <w:sz w:val="28"/>
          <w:szCs w:val="28"/>
        </w:rPr>
        <w:t xml:space="preserve"> тыс. рублей,</w:t>
      </w:r>
      <w:r w:rsidRPr="00D95ADA">
        <w:rPr>
          <w:color w:val="FF0000"/>
          <w:sz w:val="28"/>
          <w:szCs w:val="28"/>
        </w:rPr>
        <w:t xml:space="preserve"> </w:t>
      </w:r>
      <w:r w:rsidRPr="00D95ADA">
        <w:rPr>
          <w:sz w:val="28"/>
          <w:szCs w:val="28"/>
        </w:rPr>
        <w:t xml:space="preserve">в том числе объем безвозмездных поступлений в сумме  </w:t>
      </w:r>
      <w:r w:rsidR="00635B71" w:rsidRPr="00D95ADA">
        <w:rPr>
          <w:sz w:val="28"/>
          <w:szCs w:val="28"/>
        </w:rPr>
        <w:t>3 </w:t>
      </w:r>
      <w:r w:rsidR="00E21FC6" w:rsidRPr="00D95ADA">
        <w:rPr>
          <w:sz w:val="28"/>
          <w:szCs w:val="28"/>
        </w:rPr>
        <w:t>237</w:t>
      </w:r>
      <w:r w:rsidR="00635B71"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671</w:t>
      </w:r>
      <w:r w:rsidR="00635B71"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7</w:t>
      </w:r>
      <w:r w:rsidRPr="00D95ADA">
        <w:rPr>
          <w:sz w:val="28"/>
          <w:szCs w:val="28"/>
        </w:rPr>
        <w:t xml:space="preserve"> тыс. рублей; </w:t>
      </w:r>
    </w:p>
    <w:p w:rsidR="00D62921" w:rsidRPr="00D95ADA" w:rsidRDefault="00D6292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- общий объем расходов бюджета муниципального округа в сумме 3</w:t>
      </w:r>
      <w:r w:rsidR="00875ADC" w:rsidRPr="00D95ADA">
        <w:rPr>
          <w:sz w:val="28"/>
          <w:szCs w:val="28"/>
        </w:rPr>
        <w:t> 982 123,9</w:t>
      </w:r>
      <w:r w:rsidRPr="00D95ADA">
        <w:rPr>
          <w:sz w:val="28"/>
          <w:szCs w:val="28"/>
        </w:rPr>
        <w:t xml:space="preserve"> тыс. рублей;</w:t>
      </w:r>
    </w:p>
    <w:p w:rsidR="00A8501C" w:rsidRPr="00D95ADA" w:rsidRDefault="00D62921" w:rsidP="00D95AD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5ADA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в сумме </w:t>
      </w:r>
      <w:r w:rsidR="006821F7" w:rsidRPr="00D95ADA">
        <w:rPr>
          <w:rFonts w:ascii="Times New Roman" w:hAnsi="Times New Roman" w:cs="Times New Roman"/>
          <w:sz w:val="28"/>
          <w:szCs w:val="28"/>
        </w:rPr>
        <w:t>66 582,4</w:t>
      </w:r>
      <w:r w:rsidRPr="00D95AD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35B71" w:rsidRPr="00D95ADA">
        <w:rPr>
          <w:rFonts w:ascii="Times New Roman" w:hAnsi="Times New Roman" w:cs="Times New Roman"/>
          <w:sz w:val="28"/>
          <w:szCs w:val="28"/>
        </w:rPr>
        <w:t>20</w:t>
      </w:r>
      <w:r w:rsidRPr="00D95ADA">
        <w:rPr>
          <w:rFonts w:ascii="Times New Roman" w:hAnsi="Times New Roman" w:cs="Times New Roman"/>
          <w:sz w:val="28"/>
          <w:szCs w:val="28"/>
        </w:rPr>
        <w:t>,</w:t>
      </w:r>
      <w:r w:rsidR="00E246A9" w:rsidRPr="00D95ADA">
        <w:rPr>
          <w:rFonts w:ascii="Times New Roman" w:hAnsi="Times New Roman" w:cs="Times New Roman"/>
          <w:sz w:val="28"/>
          <w:szCs w:val="28"/>
        </w:rPr>
        <w:t>2</w:t>
      </w:r>
      <w:r w:rsidRPr="00D95ADA">
        <w:rPr>
          <w:rFonts w:ascii="Times New Roman" w:hAnsi="Times New Roman" w:cs="Times New Roman"/>
          <w:sz w:val="28"/>
          <w:szCs w:val="28"/>
        </w:rPr>
        <w:t xml:space="preserve"> процентов от объема доходов без учета безвозмездных поступлений и</w:t>
      </w:r>
      <w:bookmarkStart w:id="0" w:name="_GoBack"/>
      <w:bookmarkEnd w:id="0"/>
      <w:r w:rsidRPr="00D95ADA">
        <w:rPr>
          <w:rFonts w:ascii="Times New Roman" w:hAnsi="Times New Roman" w:cs="Times New Roman"/>
          <w:sz w:val="28"/>
          <w:szCs w:val="28"/>
        </w:rPr>
        <w:t xml:space="preserve"> поступлений налоговых доходов по дополнительным нормативам отчислений</w:t>
      </w:r>
      <w:proofErr w:type="gramStart"/>
      <w:r w:rsidRPr="00D95ADA">
        <w:rPr>
          <w:rFonts w:ascii="Times New Roman" w:hAnsi="Times New Roman" w:cs="Times New Roman"/>
          <w:sz w:val="28"/>
          <w:szCs w:val="28"/>
        </w:rPr>
        <w:t>.</w:t>
      </w:r>
      <w:r w:rsidR="004414C1" w:rsidRPr="00D95AD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5733" w:rsidRPr="00D95ADA" w:rsidRDefault="005C5733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1.2. Пункт 1.2 решения изложить в следующей редакции:</w:t>
      </w:r>
    </w:p>
    <w:p w:rsidR="005C5733" w:rsidRPr="00D95ADA" w:rsidRDefault="005C5733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«1.2. Утвердить основные характеристики бюджета муниципального округа на плановый период 202</w:t>
      </w:r>
      <w:r w:rsidR="00D62921" w:rsidRPr="00D95ADA">
        <w:rPr>
          <w:sz w:val="28"/>
          <w:szCs w:val="28"/>
        </w:rPr>
        <w:t>6</w:t>
      </w:r>
      <w:r w:rsidRPr="00D95ADA">
        <w:rPr>
          <w:sz w:val="28"/>
          <w:szCs w:val="28"/>
        </w:rPr>
        <w:t xml:space="preserve">  и 202</w:t>
      </w:r>
      <w:r w:rsidR="00D62921" w:rsidRPr="00D95ADA">
        <w:rPr>
          <w:sz w:val="28"/>
          <w:szCs w:val="28"/>
        </w:rPr>
        <w:t>7</w:t>
      </w:r>
      <w:r w:rsidRPr="00D95ADA">
        <w:rPr>
          <w:sz w:val="28"/>
          <w:szCs w:val="28"/>
        </w:rPr>
        <w:t xml:space="preserve"> годов:   </w:t>
      </w:r>
    </w:p>
    <w:p w:rsidR="00D62921" w:rsidRPr="00D95ADA" w:rsidRDefault="00D62921" w:rsidP="00D95ADA">
      <w:pPr>
        <w:ind w:firstLine="709"/>
        <w:jc w:val="both"/>
        <w:rPr>
          <w:sz w:val="28"/>
          <w:szCs w:val="28"/>
        </w:rPr>
      </w:pPr>
      <w:proofErr w:type="gramStart"/>
      <w:r w:rsidRPr="00D95ADA">
        <w:rPr>
          <w:sz w:val="28"/>
          <w:szCs w:val="28"/>
        </w:rPr>
        <w:t>- прогнозируемый общий объем доходов бюджета муниципального округа на 2026 год в сумме  3 </w:t>
      </w:r>
      <w:r w:rsidR="00E21FC6" w:rsidRPr="00D95ADA">
        <w:rPr>
          <w:sz w:val="28"/>
          <w:szCs w:val="28"/>
        </w:rPr>
        <w:t>256</w:t>
      </w:r>
      <w:r w:rsidRPr="00D95ADA">
        <w:rPr>
          <w:sz w:val="28"/>
          <w:szCs w:val="28"/>
        </w:rPr>
        <w:t xml:space="preserve"> </w:t>
      </w:r>
      <w:r w:rsidR="00E21FC6" w:rsidRPr="00D95ADA">
        <w:rPr>
          <w:sz w:val="28"/>
          <w:szCs w:val="28"/>
        </w:rPr>
        <w:t>698</w:t>
      </w:r>
      <w:r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9</w:t>
      </w:r>
      <w:r w:rsidRPr="00D95ADA">
        <w:rPr>
          <w:sz w:val="28"/>
          <w:szCs w:val="28"/>
        </w:rPr>
        <w:t xml:space="preserve"> тыс. рублей, в том числе объем безвозмездных поступлений в сумме 2 5</w:t>
      </w:r>
      <w:r w:rsidR="00E21FC6" w:rsidRPr="00D95ADA">
        <w:rPr>
          <w:sz w:val="28"/>
          <w:szCs w:val="28"/>
        </w:rPr>
        <w:t>41</w:t>
      </w:r>
      <w:r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992</w:t>
      </w:r>
      <w:r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9</w:t>
      </w:r>
      <w:r w:rsidRPr="00D95ADA">
        <w:rPr>
          <w:sz w:val="28"/>
          <w:szCs w:val="28"/>
        </w:rPr>
        <w:t xml:space="preserve"> тыс. рублей и на 2027 год в сумме </w:t>
      </w:r>
      <w:r w:rsidR="00E21FC6" w:rsidRPr="00D95ADA">
        <w:rPr>
          <w:sz w:val="28"/>
          <w:szCs w:val="28"/>
        </w:rPr>
        <w:t>3</w:t>
      </w:r>
      <w:r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250</w:t>
      </w:r>
      <w:r w:rsidR="0040247C" w:rsidRPr="00D95ADA">
        <w:rPr>
          <w:sz w:val="28"/>
          <w:szCs w:val="28"/>
        </w:rPr>
        <w:t> </w:t>
      </w:r>
      <w:r w:rsidR="00E21FC6" w:rsidRPr="00D95ADA">
        <w:rPr>
          <w:sz w:val="28"/>
          <w:szCs w:val="28"/>
        </w:rPr>
        <w:t>788</w:t>
      </w:r>
      <w:r w:rsidR="0040247C"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8</w:t>
      </w:r>
      <w:r w:rsidRPr="00D95ADA">
        <w:rPr>
          <w:sz w:val="28"/>
          <w:szCs w:val="28"/>
        </w:rPr>
        <w:t xml:space="preserve"> тыс. рублей,</w:t>
      </w:r>
      <w:r w:rsidRPr="00D95ADA">
        <w:rPr>
          <w:color w:val="FF0000"/>
          <w:sz w:val="28"/>
          <w:szCs w:val="28"/>
        </w:rPr>
        <w:t xml:space="preserve"> </w:t>
      </w:r>
      <w:r w:rsidRPr="00D95ADA">
        <w:rPr>
          <w:sz w:val="28"/>
          <w:szCs w:val="28"/>
        </w:rPr>
        <w:t>в том числе объем безвозмездных поступлений в сумме 2 </w:t>
      </w:r>
      <w:r w:rsidR="00E21FC6" w:rsidRPr="00D95ADA">
        <w:rPr>
          <w:sz w:val="28"/>
          <w:szCs w:val="28"/>
        </w:rPr>
        <w:t>493</w:t>
      </w:r>
      <w:r w:rsidRPr="00D95ADA">
        <w:rPr>
          <w:sz w:val="28"/>
          <w:szCs w:val="28"/>
        </w:rPr>
        <w:t xml:space="preserve"> </w:t>
      </w:r>
      <w:r w:rsidR="00E21FC6" w:rsidRPr="00D95ADA">
        <w:rPr>
          <w:sz w:val="28"/>
          <w:szCs w:val="28"/>
        </w:rPr>
        <w:t>357</w:t>
      </w:r>
      <w:r w:rsidRPr="00D95ADA">
        <w:rPr>
          <w:sz w:val="28"/>
          <w:szCs w:val="28"/>
        </w:rPr>
        <w:t>,</w:t>
      </w:r>
      <w:r w:rsidR="00E21FC6" w:rsidRPr="00D95ADA">
        <w:rPr>
          <w:sz w:val="28"/>
          <w:szCs w:val="28"/>
        </w:rPr>
        <w:t>8</w:t>
      </w:r>
      <w:r w:rsidRPr="00D95ADA">
        <w:rPr>
          <w:sz w:val="28"/>
          <w:szCs w:val="28"/>
        </w:rPr>
        <w:t xml:space="preserve"> тыс. рублей;</w:t>
      </w:r>
      <w:proofErr w:type="gramEnd"/>
    </w:p>
    <w:p w:rsidR="00D62921" w:rsidRPr="00D95ADA" w:rsidRDefault="00D6292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- общий объем расходов бюджета муниципального округа на 2026 год в сумме  3</w:t>
      </w:r>
      <w:r w:rsidR="00875ADC" w:rsidRPr="00D95ADA">
        <w:rPr>
          <w:sz w:val="28"/>
          <w:szCs w:val="28"/>
        </w:rPr>
        <w:t> 273 494,6</w:t>
      </w:r>
      <w:r w:rsidRPr="00D95ADA">
        <w:rPr>
          <w:sz w:val="28"/>
          <w:szCs w:val="28"/>
        </w:rPr>
        <w:t xml:space="preserve"> тыс. рублей и на 2027 год в сумме </w:t>
      </w:r>
      <w:r w:rsidR="00875ADC" w:rsidRPr="00D95ADA">
        <w:rPr>
          <w:sz w:val="28"/>
          <w:szCs w:val="28"/>
        </w:rPr>
        <w:t>3 268 388,7</w:t>
      </w:r>
      <w:r w:rsidRPr="00D95ADA">
        <w:rPr>
          <w:sz w:val="28"/>
          <w:szCs w:val="28"/>
        </w:rPr>
        <w:t xml:space="preserve"> тыс. рублей,</w:t>
      </w:r>
    </w:p>
    <w:p w:rsidR="005C5733" w:rsidRPr="00D95ADA" w:rsidRDefault="00D62921" w:rsidP="00D95AD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95ADA">
        <w:rPr>
          <w:rFonts w:ascii="Times New Roman" w:hAnsi="Times New Roman" w:cs="Times New Roman"/>
          <w:sz w:val="28"/>
          <w:szCs w:val="28"/>
        </w:rPr>
        <w:t>- дефицит бюджета на 2026 год в сумме 16 795,6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отчислений, на 2027 год в сумме 17 599,</w:t>
      </w:r>
      <w:r w:rsidR="00F67C40" w:rsidRPr="00D95ADA">
        <w:rPr>
          <w:rFonts w:ascii="Times New Roman" w:hAnsi="Times New Roman" w:cs="Times New Roman"/>
          <w:sz w:val="28"/>
          <w:szCs w:val="28"/>
        </w:rPr>
        <w:t>9</w:t>
      </w:r>
      <w:r w:rsidRPr="00D95ADA">
        <w:rPr>
          <w:rFonts w:ascii="Times New Roman" w:hAnsi="Times New Roman" w:cs="Times New Roman"/>
          <w:sz w:val="28"/>
          <w:szCs w:val="28"/>
        </w:rPr>
        <w:t xml:space="preserve">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</w:t>
      </w:r>
      <w:r w:rsidR="005C5733" w:rsidRPr="00D95AD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635D" w:rsidRPr="00D95ADA" w:rsidRDefault="000A376C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3</w:t>
      </w:r>
      <w:r w:rsidRPr="00D95ADA">
        <w:rPr>
          <w:sz w:val="28"/>
          <w:szCs w:val="28"/>
        </w:rPr>
        <w:t xml:space="preserve">. </w:t>
      </w:r>
      <w:r w:rsidR="004414C1" w:rsidRPr="00D95ADA">
        <w:rPr>
          <w:sz w:val="28"/>
          <w:szCs w:val="28"/>
        </w:rPr>
        <w:t>П</w:t>
      </w:r>
      <w:r w:rsidRPr="00D95ADA">
        <w:rPr>
          <w:sz w:val="28"/>
          <w:szCs w:val="28"/>
        </w:rPr>
        <w:t xml:space="preserve">ункт </w:t>
      </w:r>
      <w:r w:rsidR="00360226" w:rsidRPr="00D95ADA">
        <w:rPr>
          <w:sz w:val="28"/>
          <w:szCs w:val="28"/>
        </w:rPr>
        <w:t>6</w:t>
      </w:r>
      <w:r w:rsidRPr="00D95ADA">
        <w:rPr>
          <w:sz w:val="28"/>
          <w:szCs w:val="28"/>
        </w:rPr>
        <w:t xml:space="preserve"> решения изложить в следующей редакции:</w:t>
      </w:r>
    </w:p>
    <w:p w:rsidR="000A376C" w:rsidRPr="00D95ADA" w:rsidRDefault="004414C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«</w:t>
      </w:r>
      <w:r w:rsidR="00360226" w:rsidRPr="00D95ADA">
        <w:rPr>
          <w:sz w:val="28"/>
          <w:szCs w:val="28"/>
        </w:rPr>
        <w:t>6</w:t>
      </w:r>
      <w:r w:rsidR="000A376C" w:rsidRPr="00D95ADA">
        <w:rPr>
          <w:sz w:val="28"/>
          <w:szCs w:val="28"/>
        </w:rPr>
        <w:t>. Утвердить объем бюджетных ассигнований дорожного фонда Промышленновского муниципального округа на 202</w:t>
      </w:r>
      <w:r w:rsidR="006821F7" w:rsidRPr="00D95ADA">
        <w:rPr>
          <w:sz w:val="28"/>
          <w:szCs w:val="28"/>
        </w:rPr>
        <w:t>5</w:t>
      </w:r>
      <w:r w:rsidR="000A376C" w:rsidRPr="00D95ADA">
        <w:rPr>
          <w:sz w:val="28"/>
          <w:szCs w:val="28"/>
        </w:rPr>
        <w:t xml:space="preserve"> год в сумме  </w:t>
      </w:r>
      <w:r w:rsidR="00875ADC" w:rsidRPr="00D95ADA">
        <w:rPr>
          <w:sz w:val="28"/>
          <w:szCs w:val="28"/>
        </w:rPr>
        <w:t>136 854,9</w:t>
      </w:r>
      <w:r w:rsidR="000A376C" w:rsidRPr="00D95ADA">
        <w:rPr>
          <w:sz w:val="28"/>
          <w:szCs w:val="28"/>
        </w:rPr>
        <w:t xml:space="preserve"> тыс. рублей, на 202</w:t>
      </w:r>
      <w:r w:rsidR="006821F7" w:rsidRPr="00D95ADA">
        <w:rPr>
          <w:sz w:val="28"/>
          <w:szCs w:val="28"/>
        </w:rPr>
        <w:t>6</w:t>
      </w:r>
      <w:r w:rsidR="000A376C" w:rsidRPr="00D95ADA">
        <w:rPr>
          <w:sz w:val="28"/>
          <w:szCs w:val="28"/>
        </w:rPr>
        <w:t xml:space="preserve"> год в сумме </w:t>
      </w:r>
      <w:r w:rsidR="006821F7" w:rsidRPr="00D95ADA">
        <w:rPr>
          <w:sz w:val="28"/>
          <w:szCs w:val="28"/>
        </w:rPr>
        <w:t>143</w:t>
      </w:r>
      <w:r w:rsidR="00875ADC" w:rsidRPr="00D95ADA">
        <w:rPr>
          <w:sz w:val="28"/>
          <w:szCs w:val="28"/>
        </w:rPr>
        <w:t xml:space="preserve"> </w:t>
      </w:r>
      <w:r w:rsidR="006821F7" w:rsidRPr="00D95ADA">
        <w:rPr>
          <w:sz w:val="28"/>
          <w:szCs w:val="28"/>
        </w:rPr>
        <w:t>347,5</w:t>
      </w:r>
      <w:r w:rsidR="000A376C" w:rsidRPr="00D95ADA">
        <w:rPr>
          <w:sz w:val="28"/>
          <w:szCs w:val="28"/>
        </w:rPr>
        <w:t xml:space="preserve"> тыс. рублей, на 202</w:t>
      </w:r>
      <w:r w:rsidR="006821F7" w:rsidRPr="00D95ADA">
        <w:rPr>
          <w:sz w:val="28"/>
          <w:szCs w:val="28"/>
        </w:rPr>
        <w:t>7</w:t>
      </w:r>
      <w:r w:rsidR="000A376C" w:rsidRPr="00D95ADA">
        <w:rPr>
          <w:sz w:val="28"/>
          <w:szCs w:val="28"/>
        </w:rPr>
        <w:t xml:space="preserve"> год в сумме </w:t>
      </w:r>
      <w:r w:rsidR="006821F7" w:rsidRPr="00D95ADA">
        <w:rPr>
          <w:sz w:val="28"/>
          <w:szCs w:val="28"/>
        </w:rPr>
        <w:t>143</w:t>
      </w:r>
      <w:r w:rsidR="00875ADC" w:rsidRPr="00D95ADA">
        <w:rPr>
          <w:sz w:val="28"/>
          <w:szCs w:val="28"/>
        </w:rPr>
        <w:t xml:space="preserve"> </w:t>
      </w:r>
      <w:r w:rsidR="006821F7" w:rsidRPr="00D95ADA">
        <w:rPr>
          <w:sz w:val="28"/>
          <w:szCs w:val="28"/>
        </w:rPr>
        <w:t>357,0</w:t>
      </w:r>
      <w:r w:rsidR="000A376C" w:rsidRPr="00D95ADA">
        <w:rPr>
          <w:sz w:val="28"/>
          <w:szCs w:val="28"/>
        </w:rPr>
        <w:t xml:space="preserve"> тыс. рублей</w:t>
      </w:r>
      <w:r w:rsidRPr="00D95ADA">
        <w:rPr>
          <w:sz w:val="28"/>
          <w:szCs w:val="28"/>
        </w:rPr>
        <w:t>».</w:t>
      </w:r>
    </w:p>
    <w:p w:rsidR="000A376C" w:rsidRPr="00D95ADA" w:rsidRDefault="007E6DC9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4</w:t>
      </w:r>
      <w:r w:rsidR="000A376C" w:rsidRPr="00D95ADA">
        <w:rPr>
          <w:sz w:val="28"/>
          <w:szCs w:val="28"/>
        </w:rPr>
        <w:t xml:space="preserve">. </w:t>
      </w:r>
      <w:r w:rsidR="004414C1" w:rsidRPr="00D95ADA">
        <w:rPr>
          <w:sz w:val="28"/>
          <w:szCs w:val="28"/>
        </w:rPr>
        <w:t>П</w:t>
      </w:r>
      <w:r w:rsidR="000A376C" w:rsidRPr="00D95ADA">
        <w:rPr>
          <w:sz w:val="28"/>
          <w:szCs w:val="28"/>
        </w:rPr>
        <w:t xml:space="preserve">ункт </w:t>
      </w:r>
      <w:r w:rsidR="00360226" w:rsidRPr="00D95ADA">
        <w:rPr>
          <w:sz w:val="28"/>
          <w:szCs w:val="28"/>
        </w:rPr>
        <w:t>7</w:t>
      </w:r>
      <w:r w:rsidR="000A376C" w:rsidRPr="00D95ADA">
        <w:rPr>
          <w:sz w:val="28"/>
          <w:szCs w:val="28"/>
        </w:rPr>
        <w:t xml:space="preserve"> решения изложить в следующей редакции:</w:t>
      </w:r>
    </w:p>
    <w:p w:rsidR="000A376C" w:rsidRPr="00D95ADA" w:rsidRDefault="004414C1" w:rsidP="00D95ADA">
      <w:pPr>
        <w:ind w:firstLine="709"/>
        <w:jc w:val="both"/>
        <w:rPr>
          <w:color w:val="000000"/>
          <w:sz w:val="28"/>
          <w:szCs w:val="28"/>
        </w:rPr>
      </w:pPr>
      <w:r w:rsidRPr="00D95ADA">
        <w:rPr>
          <w:sz w:val="28"/>
          <w:szCs w:val="28"/>
        </w:rPr>
        <w:t>«</w:t>
      </w:r>
      <w:r w:rsidR="00360226" w:rsidRPr="00D95ADA">
        <w:rPr>
          <w:sz w:val="28"/>
          <w:szCs w:val="28"/>
        </w:rPr>
        <w:t>7</w:t>
      </w:r>
      <w:r w:rsidR="000A376C" w:rsidRPr="00D95ADA">
        <w:rPr>
          <w:sz w:val="28"/>
          <w:szCs w:val="28"/>
        </w:rPr>
        <w:t xml:space="preserve">. </w:t>
      </w:r>
      <w:r w:rsidR="00360226" w:rsidRPr="00D95ADA">
        <w:rPr>
          <w:sz w:val="28"/>
          <w:szCs w:val="28"/>
        </w:rPr>
        <w:t xml:space="preserve">Утвердить общий объем межбюджетных трансфертов, получаемых из областного бюджета на 2025 год в сумме </w:t>
      </w:r>
      <w:r w:rsidR="00F67C40" w:rsidRPr="00D95ADA">
        <w:rPr>
          <w:sz w:val="28"/>
          <w:szCs w:val="28"/>
        </w:rPr>
        <w:t>3 </w:t>
      </w:r>
      <w:r w:rsidR="007E147F" w:rsidRPr="00D95ADA">
        <w:rPr>
          <w:sz w:val="28"/>
          <w:szCs w:val="28"/>
        </w:rPr>
        <w:t>220</w:t>
      </w:r>
      <w:r w:rsidR="00F67C40" w:rsidRPr="00D95ADA">
        <w:rPr>
          <w:sz w:val="28"/>
          <w:szCs w:val="28"/>
        </w:rPr>
        <w:t> </w:t>
      </w:r>
      <w:r w:rsidR="007E147F" w:rsidRPr="00D95ADA">
        <w:rPr>
          <w:sz w:val="28"/>
          <w:szCs w:val="28"/>
        </w:rPr>
        <w:t>671</w:t>
      </w:r>
      <w:r w:rsidR="00F67C40" w:rsidRPr="00D95ADA">
        <w:rPr>
          <w:sz w:val="28"/>
          <w:szCs w:val="28"/>
        </w:rPr>
        <w:t>,</w:t>
      </w:r>
      <w:r w:rsidR="007E147F" w:rsidRPr="00D95ADA">
        <w:rPr>
          <w:sz w:val="28"/>
          <w:szCs w:val="28"/>
        </w:rPr>
        <w:t>7</w:t>
      </w:r>
      <w:r w:rsidR="00360226" w:rsidRPr="00D95ADA">
        <w:rPr>
          <w:sz w:val="28"/>
          <w:szCs w:val="28"/>
        </w:rPr>
        <w:t xml:space="preserve"> тыс. рублей,</w:t>
      </w:r>
      <w:r w:rsidR="00360226" w:rsidRPr="00D95ADA">
        <w:rPr>
          <w:color w:val="000000"/>
          <w:sz w:val="28"/>
          <w:szCs w:val="28"/>
        </w:rPr>
        <w:t xml:space="preserve"> в том числе дотации </w:t>
      </w:r>
      <w:r w:rsidR="00470FEC" w:rsidRPr="00D95ADA">
        <w:rPr>
          <w:color w:val="000000"/>
          <w:sz w:val="28"/>
          <w:szCs w:val="28"/>
        </w:rPr>
        <w:t>759</w:t>
      </w:r>
      <w:r w:rsidR="00360226" w:rsidRPr="00D95ADA">
        <w:rPr>
          <w:sz w:val="28"/>
          <w:szCs w:val="28"/>
        </w:rPr>
        <w:t xml:space="preserve"> </w:t>
      </w:r>
      <w:r w:rsidR="00470FEC" w:rsidRPr="00D95ADA">
        <w:rPr>
          <w:sz w:val="28"/>
          <w:szCs w:val="28"/>
        </w:rPr>
        <w:t>616</w:t>
      </w:r>
      <w:r w:rsidR="00360226" w:rsidRPr="00D95ADA">
        <w:rPr>
          <w:sz w:val="28"/>
          <w:szCs w:val="28"/>
        </w:rPr>
        <w:t>,</w:t>
      </w:r>
      <w:r w:rsidR="00470FEC" w:rsidRPr="00D95ADA">
        <w:rPr>
          <w:sz w:val="28"/>
          <w:szCs w:val="28"/>
        </w:rPr>
        <w:t>7</w:t>
      </w:r>
      <w:r w:rsidR="00360226" w:rsidRPr="00D95ADA">
        <w:rPr>
          <w:color w:val="000000"/>
          <w:sz w:val="28"/>
          <w:szCs w:val="28"/>
        </w:rPr>
        <w:t xml:space="preserve"> тыс. рублей, субсидии </w:t>
      </w:r>
      <w:r w:rsidR="00F67C40" w:rsidRPr="00D95ADA">
        <w:rPr>
          <w:color w:val="000000"/>
          <w:sz w:val="28"/>
          <w:szCs w:val="28"/>
        </w:rPr>
        <w:t>1 </w:t>
      </w:r>
      <w:r w:rsidR="007E147F" w:rsidRPr="00D95ADA">
        <w:rPr>
          <w:color w:val="000000"/>
          <w:sz w:val="28"/>
          <w:szCs w:val="28"/>
        </w:rPr>
        <w:t>090</w:t>
      </w:r>
      <w:r w:rsidR="00F67C40" w:rsidRPr="00D95ADA">
        <w:rPr>
          <w:color w:val="000000"/>
          <w:sz w:val="28"/>
          <w:szCs w:val="28"/>
        </w:rPr>
        <w:t> </w:t>
      </w:r>
      <w:r w:rsidR="007E147F" w:rsidRPr="00D95ADA">
        <w:rPr>
          <w:color w:val="000000"/>
          <w:sz w:val="28"/>
          <w:szCs w:val="28"/>
        </w:rPr>
        <w:t>017</w:t>
      </w:r>
      <w:r w:rsidR="00F67C40" w:rsidRPr="00D95ADA">
        <w:rPr>
          <w:color w:val="000000"/>
          <w:sz w:val="28"/>
          <w:szCs w:val="28"/>
        </w:rPr>
        <w:t>,</w:t>
      </w:r>
      <w:r w:rsidR="007E147F" w:rsidRPr="00D95ADA">
        <w:rPr>
          <w:color w:val="000000"/>
          <w:sz w:val="28"/>
          <w:szCs w:val="28"/>
        </w:rPr>
        <w:t>0</w:t>
      </w:r>
      <w:r w:rsidR="00360226" w:rsidRPr="00D95ADA">
        <w:rPr>
          <w:color w:val="000000"/>
          <w:sz w:val="28"/>
          <w:szCs w:val="28"/>
        </w:rPr>
        <w:t xml:space="preserve"> тыс. рублей, субвенции 1</w:t>
      </w:r>
      <w:r w:rsidR="00360226" w:rsidRPr="00D95ADA">
        <w:rPr>
          <w:sz w:val="28"/>
          <w:szCs w:val="28"/>
        </w:rPr>
        <w:t xml:space="preserve"> </w:t>
      </w:r>
      <w:r w:rsidR="007E147F" w:rsidRPr="00D95ADA">
        <w:rPr>
          <w:sz w:val="28"/>
          <w:szCs w:val="28"/>
        </w:rPr>
        <w:t>300 </w:t>
      </w:r>
      <w:r w:rsidR="00360226" w:rsidRPr="00D95ADA">
        <w:rPr>
          <w:sz w:val="28"/>
          <w:szCs w:val="28"/>
        </w:rPr>
        <w:t>3</w:t>
      </w:r>
      <w:r w:rsidR="007E147F" w:rsidRPr="00D95ADA">
        <w:rPr>
          <w:sz w:val="28"/>
          <w:szCs w:val="28"/>
        </w:rPr>
        <w:t>5</w:t>
      </w:r>
      <w:r w:rsidR="00F67C40" w:rsidRPr="00D95ADA">
        <w:rPr>
          <w:sz w:val="28"/>
          <w:szCs w:val="28"/>
        </w:rPr>
        <w:t>5</w:t>
      </w:r>
      <w:r w:rsidR="007E147F" w:rsidRPr="00D95ADA">
        <w:rPr>
          <w:sz w:val="28"/>
          <w:szCs w:val="28"/>
        </w:rPr>
        <w:t>,0</w:t>
      </w:r>
      <w:r w:rsidR="00360226" w:rsidRPr="00D95ADA">
        <w:rPr>
          <w:sz w:val="28"/>
          <w:szCs w:val="28"/>
        </w:rPr>
        <w:t xml:space="preserve"> </w:t>
      </w:r>
      <w:r w:rsidR="00360226" w:rsidRPr="00D95ADA">
        <w:rPr>
          <w:color w:val="000000"/>
          <w:sz w:val="28"/>
          <w:szCs w:val="28"/>
        </w:rPr>
        <w:t>тыс. рублей, иные межбюджетные трансферты 70 683,0 тыс. рублей;</w:t>
      </w:r>
      <w:r w:rsidR="00360226" w:rsidRPr="00D95ADA">
        <w:rPr>
          <w:sz w:val="28"/>
          <w:szCs w:val="28"/>
        </w:rPr>
        <w:t xml:space="preserve"> на 2026 год в сумме 2 5</w:t>
      </w:r>
      <w:r w:rsidR="007E147F" w:rsidRPr="00D95ADA">
        <w:rPr>
          <w:sz w:val="28"/>
          <w:szCs w:val="28"/>
        </w:rPr>
        <w:t>41</w:t>
      </w:r>
      <w:r w:rsidR="00360226" w:rsidRPr="00D95ADA">
        <w:rPr>
          <w:sz w:val="28"/>
          <w:szCs w:val="28"/>
        </w:rPr>
        <w:t> </w:t>
      </w:r>
      <w:r w:rsidR="007E147F" w:rsidRPr="00D95ADA">
        <w:rPr>
          <w:sz w:val="28"/>
          <w:szCs w:val="28"/>
        </w:rPr>
        <w:t>492</w:t>
      </w:r>
      <w:r w:rsidR="00360226" w:rsidRPr="00D95ADA">
        <w:rPr>
          <w:sz w:val="28"/>
          <w:szCs w:val="28"/>
        </w:rPr>
        <w:t>,</w:t>
      </w:r>
      <w:r w:rsidR="007E147F" w:rsidRPr="00D95ADA">
        <w:rPr>
          <w:sz w:val="28"/>
          <w:szCs w:val="28"/>
        </w:rPr>
        <w:t>9</w:t>
      </w:r>
      <w:r w:rsidR="00360226" w:rsidRPr="00D95ADA">
        <w:rPr>
          <w:sz w:val="28"/>
          <w:szCs w:val="28"/>
        </w:rPr>
        <w:t xml:space="preserve"> тыс. рублей,</w:t>
      </w:r>
      <w:r w:rsidR="00360226" w:rsidRPr="00D95ADA">
        <w:rPr>
          <w:color w:val="000000"/>
          <w:sz w:val="28"/>
          <w:szCs w:val="28"/>
        </w:rPr>
        <w:t xml:space="preserve"> в том числе дотации  </w:t>
      </w:r>
      <w:r w:rsidR="00360226" w:rsidRPr="00D95ADA">
        <w:rPr>
          <w:sz w:val="28"/>
          <w:szCs w:val="28"/>
        </w:rPr>
        <w:t>624 834,0</w:t>
      </w:r>
      <w:r w:rsidR="00360226" w:rsidRPr="00D95ADA">
        <w:rPr>
          <w:color w:val="000000"/>
          <w:sz w:val="28"/>
          <w:szCs w:val="28"/>
        </w:rPr>
        <w:t xml:space="preserve"> тыс. рублей, субсидии 6</w:t>
      </w:r>
      <w:r w:rsidR="00B03186" w:rsidRPr="00D95ADA">
        <w:rPr>
          <w:color w:val="000000"/>
          <w:sz w:val="28"/>
          <w:szCs w:val="28"/>
        </w:rPr>
        <w:t>03</w:t>
      </w:r>
      <w:r w:rsidR="00360226" w:rsidRPr="00D95ADA">
        <w:rPr>
          <w:color w:val="000000"/>
          <w:sz w:val="28"/>
          <w:szCs w:val="28"/>
        </w:rPr>
        <w:t> 64</w:t>
      </w:r>
      <w:r w:rsidR="00B03186" w:rsidRPr="00D95ADA">
        <w:rPr>
          <w:color w:val="000000"/>
          <w:sz w:val="28"/>
          <w:szCs w:val="28"/>
        </w:rPr>
        <w:t>2</w:t>
      </w:r>
      <w:r w:rsidR="00360226" w:rsidRPr="00D95ADA">
        <w:rPr>
          <w:color w:val="000000"/>
          <w:sz w:val="28"/>
          <w:szCs w:val="28"/>
        </w:rPr>
        <w:t>,</w:t>
      </w:r>
      <w:r w:rsidR="00B03186" w:rsidRPr="00D95ADA">
        <w:rPr>
          <w:color w:val="000000"/>
          <w:sz w:val="28"/>
          <w:szCs w:val="28"/>
        </w:rPr>
        <w:t>6</w:t>
      </w:r>
      <w:r w:rsidR="00360226" w:rsidRPr="00D95ADA">
        <w:rPr>
          <w:color w:val="000000"/>
          <w:sz w:val="28"/>
          <w:szCs w:val="28"/>
        </w:rPr>
        <w:t xml:space="preserve"> тыс. рублей, субвенции </w:t>
      </w:r>
      <w:r w:rsidR="00360226" w:rsidRPr="00D95ADA">
        <w:rPr>
          <w:sz w:val="28"/>
          <w:szCs w:val="28"/>
        </w:rPr>
        <w:t>1 24</w:t>
      </w:r>
      <w:r w:rsidR="00B03186" w:rsidRPr="00D95ADA">
        <w:rPr>
          <w:sz w:val="28"/>
          <w:szCs w:val="28"/>
        </w:rPr>
        <w:t>2</w:t>
      </w:r>
      <w:r w:rsidR="00360226" w:rsidRPr="00D95ADA">
        <w:rPr>
          <w:sz w:val="28"/>
          <w:szCs w:val="28"/>
        </w:rPr>
        <w:t> </w:t>
      </w:r>
      <w:r w:rsidR="00B03186" w:rsidRPr="00D95ADA">
        <w:rPr>
          <w:sz w:val="28"/>
          <w:szCs w:val="28"/>
        </w:rPr>
        <w:t>333</w:t>
      </w:r>
      <w:r w:rsidR="00360226" w:rsidRPr="00D95ADA">
        <w:rPr>
          <w:sz w:val="28"/>
          <w:szCs w:val="28"/>
        </w:rPr>
        <w:t>,3</w:t>
      </w:r>
      <w:r w:rsidR="00360226" w:rsidRPr="00D95ADA">
        <w:rPr>
          <w:color w:val="000000"/>
          <w:sz w:val="28"/>
          <w:szCs w:val="28"/>
        </w:rPr>
        <w:t xml:space="preserve"> тыс. рублей, иные межбюджетные трансферты 70 683,0 тыс. рублей;</w:t>
      </w:r>
      <w:r w:rsidR="00360226" w:rsidRPr="00D95ADA">
        <w:rPr>
          <w:sz w:val="28"/>
          <w:szCs w:val="28"/>
        </w:rPr>
        <w:t xml:space="preserve"> на 2027 год в сумме 2 </w:t>
      </w:r>
      <w:r w:rsidR="00B03186" w:rsidRPr="00D95ADA">
        <w:rPr>
          <w:sz w:val="28"/>
          <w:szCs w:val="28"/>
        </w:rPr>
        <w:t>492</w:t>
      </w:r>
      <w:r w:rsidR="00360226" w:rsidRPr="00D95ADA">
        <w:rPr>
          <w:sz w:val="28"/>
          <w:szCs w:val="28"/>
        </w:rPr>
        <w:t> </w:t>
      </w:r>
      <w:r w:rsidR="00B03186" w:rsidRPr="00D95ADA">
        <w:rPr>
          <w:sz w:val="28"/>
          <w:szCs w:val="28"/>
        </w:rPr>
        <w:t>857</w:t>
      </w:r>
      <w:r w:rsidR="00360226" w:rsidRPr="00D95ADA">
        <w:rPr>
          <w:sz w:val="28"/>
          <w:szCs w:val="28"/>
        </w:rPr>
        <w:t>,</w:t>
      </w:r>
      <w:r w:rsidR="00B03186" w:rsidRPr="00D95ADA">
        <w:rPr>
          <w:sz w:val="28"/>
          <w:szCs w:val="28"/>
        </w:rPr>
        <w:t>8</w:t>
      </w:r>
      <w:r w:rsidR="00360226" w:rsidRPr="00D95ADA">
        <w:rPr>
          <w:sz w:val="28"/>
          <w:szCs w:val="28"/>
        </w:rPr>
        <w:t xml:space="preserve"> тыс. рублей,</w:t>
      </w:r>
      <w:r w:rsidR="00360226" w:rsidRPr="00D95ADA">
        <w:rPr>
          <w:color w:val="000000"/>
          <w:sz w:val="28"/>
          <w:szCs w:val="28"/>
        </w:rPr>
        <w:t xml:space="preserve"> в том числе дотации </w:t>
      </w:r>
      <w:r w:rsidR="00360226" w:rsidRPr="00D95ADA">
        <w:rPr>
          <w:sz w:val="28"/>
          <w:szCs w:val="28"/>
        </w:rPr>
        <w:t>589 455,0</w:t>
      </w:r>
      <w:r w:rsidR="00360226" w:rsidRPr="00D95ADA">
        <w:rPr>
          <w:color w:val="000000"/>
          <w:sz w:val="28"/>
          <w:szCs w:val="28"/>
        </w:rPr>
        <w:t xml:space="preserve"> тыс. рублей, субсидии </w:t>
      </w:r>
      <w:r w:rsidR="00B03186" w:rsidRPr="00D95ADA">
        <w:rPr>
          <w:color w:val="000000"/>
          <w:sz w:val="28"/>
          <w:szCs w:val="28"/>
        </w:rPr>
        <w:t>593</w:t>
      </w:r>
      <w:r w:rsidR="00360226" w:rsidRPr="00D95ADA">
        <w:rPr>
          <w:color w:val="000000"/>
          <w:sz w:val="28"/>
          <w:szCs w:val="28"/>
        </w:rPr>
        <w:t xml:space="preserve"> </w:t>
      </w:r>
      <w:r w:rsidR="00B03186" w:rsidRPr="00D95ADA">
        <w:rPr>
          <w:color w:val="000000"/>
          <w:sz w:val="28"/>
          <w:szCs w:val="28"/>
        </w:rPr>
        <w:t>900</w:t>
      </w:r>
      <w:r w:rsidR="00360226" w:rsidRPr="00D95ADA">
        <w:rPr>
          <w:color w:val="000000"/>
          <w:sz w:val="28"/>
          <w:szCs w:val="28"/>
        </w:rPr>
        <w:t>,</w:t>
      </w:r>
      <w:r w:rsidR="00B03186" w:rsidRPr="00D95ADA">
        <w:rPr>
          <w:color w:val="000000"/>
          <w:sz w:val="28"/>
          <w:szCs w:val="28"/>
        </w:rPr>
        <w:t>9</w:t>
      </w:r>
      <w:r w:rsidR="00360226" w:rsidRPr="00D95ADA">
        <w:rPr>
          <w:color w:val="000000"/>
          <w:sz w:val="28"/>
          <w:szCs w:val="28"/>
        </w:rPr>
        <w:t xml:space="preserve"> тыс. рублей, субвенции </w:t>
      </w:r>
      <w:r w:rsidR="00360226" w:rsidRPr="00D95ADA">
        <w:rPr>
          <w:sz w:val="28"/>
          <w:szCs w:val="28"/>
        </w:rPr>
        <w:t>1 23</w:t>
      </w:r>
      <w:r w:rsidR="00B03186" w:rsidRPr="00D95ADA">
        <w:rPr>
          <w:sz w:val="28"/>
          <w:szCs w:val="28"/>
        </w:rPr>
        <w:t>8</w:t>
      </w:r>
      <w:r w:rsidR="00360226" w:rsidRPr="00D95ADA">
        <w:rPr>
          <w:sz w:val="28"/>
          <w:szCs w:val="28"/>
        </w:rPr>
        <w:t> </w:t>
      </w:r>
      <w:r w:rsidR="00B03186" w:rsidRPr="00D95ADA">
        <w:rPr>
          <w:sz w:val="28"/>
          <w:szCs w:val="28"/>
        </w:rPr>
        <w:t>818</w:t>
      </w:r>
      <w:r w:rsidR="00360226" w:rsidRPr="00D95ADA">
        <w:rPr>
          <w:sz w:val="28"/>
          <w:szCs w:val="28"/>
        </w:rPr>
        <w:t>,</w:t>
      </w:r>
      <w:r w:rsidR="00B03186" w:rsidRPr="00D95ADA">
        <w:rPr>
          <w:sz w:val="28"/>
          <w:szCs w:val="28"/>
        </w:rPr>
        <w:t>9</w:t>
      </w:r>
      <w:r w:rsidR="00360226" w:rsidRPr="00D95ADA">
        <w:rPr>
          <w:color w:val="000000"/>
          <w:sz w:val="28"/>
          <w:szCs w:val="28"/>
        </w:rPr>
        <w:t xml:space="preserve"> тыс. рублей, иные межбюджетные трансферты 70 683,0 тыс. рублей</w:t>
      </w:r>
      <w:r w:rsidRPr="00D95ADA">
        <w:rPr>
          <w:color w:val="000000"/>
          <w:sz w:val="28"/>
          <w:szCs w:val="28"/>
        </w:rPr>
        <w:t>».</w:t>
      </w:r>
    </w:p>
    <w:p w:rsidR="00D4505E" w:rsidRPr="00D95ADA" w:rsidRDefault="00D4505E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5</w:t>
      </w:r>
      <w:r w:rsidRPr="00D95ADA">
        <w:rPr>
          <w:sz w:val="28"/>
          <w:szCs w:val="28"/>
        </w:rPr>
        <w:t xml:space="preserve">. </w:t>
      </w:r>
      <w:r w:rsidR="008708F5" w:rsidRPr="00D95ADA">
        <w:rPr>
          <w:sz w:val="28"/>
          <w:szCs w:val="28"/>
        </w:rPr>
        <w:t>Приложение № 1 к решению  изложить в новой редакции</w:t>
      </w:r>
      <w:r w:rsidR="004414C1" w:rsidRPr="00D95ADA">
        <w:rPr>
          <w:sz w:val="28"/>
          <w:szCs w:val="28"/>
        </w:rPr>
        <w:t>,</w:t>
      </w:r>
      <w:r w:rsidR="008708F5" w:rsidRPr="00D95ADA">
        <w:rPr>
          <w:sz w:val="28"/>
          <w:szCs w:val="28"/>
        </w:rPr>
        <w:t xml:space="preserve"> согласно прил</w:t>
      </w:r>
      <w:r w:rsidR="004414C1" w:rsidRPr="00D95ADA">
        <w:rPr>
          <w:sz w:val="28"/>
          <w:szCs w:val="28"/>
        </w:rPr>
        <w:t>ожению № 1 к настоящему решению.</w:t>
      </w:r>
    </w:p>
    <w:p w:rsidR="00D4505E" w:rsidRPr="00D95ADA" w:rsidRDefault="00D4505E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6</w:t>
      </w:r>
      <w:r w:rsidRPr="00D95ADA">
        <w:rPr>
          <w:sz w:val="28"/>
          <w:szCs w:val="28"/>
        </w:rPr>
        <w:t xml:space="preserve">. Приложение № </w:t>
      </w:r>
      <w:r w:rsidR="008708F5" w:rsidRPr="00D95ADA">
        <w:rPr>
          <w:sz w:val="28"/>
          <w:szCs w:val="28"/>
        </w:rPr>
        <w:t>2</w:t>
      </w:r>
      <w:r w:rsidRPr="00D95ADA">
        <w:rPr>
          <w:sz w:val="28"/>
          <w:szCs w:val="28"/>
        </w:rPr>
        <w:t xml:space="preserve"> </w:t>
      </w:r>
      <w:r w:rsidR="00464151" w:rsidRPr="00D95ADA">
        <w:rPr>
          <w:sz w:val="28"/>
          <w:szCs w:val="28"/>
        </w:rPr>
        <w:t>к решению  изложить в новой редакции</w:t>
      </w:r>
      <w:r w:rsidR="004414C1" w:rsidRPr="00D95ADA">
        <w:rPr>
          <w:sz w:val="28"/>
          <w:szCs w:val="28"/>
        </w:rPr>
        <w:t>,</w:t>
      </w:r>
      <w:r w:rsidR="00464151" w:rsidRPr="00D95ADA">
        <w:rPr>
          <w:sz w:val="28"/>
          <w:szCs w:val="28"/>
        </w:rPr>
        <w:t xml:space="preserve"> согласно приложению № 2 к настоящему решению</w:t>
      </w:r>
      <w:r w:rsidR="004414C1" w:rsidRPr="00D95ADA">
        <w:rPr>
          <w:sz w:val="28"/>
          <w:szCs w:val="28"/>
        </w:rPr>
        <w:t>.</w:t>
      </w:r>
    </w:p>
    <w:p w:rsidR="00ED2375" w:rsidRPr="00D95ADA" w:rsidRDefault="00ED2375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7</w:t>
      </w:r>
      <w:r w:rsidRPr="00D95ADA">
        <w:rPr>
          <w:sz w:val="28"/>
          <w:szCs w:val="28"/>
        </w:rPr>
        <w:t xml:space="preserve">. Приложение № 3 </w:t>
      </w:r>
      <w:r w:rsidR="00464151" w:rsidRPr="00D95ADA">
        <w:rPr>
          <w:sz w:val="28"/>
          <w:szCs w:val="28"/>
        </w:rPr>
        <w:t>к решению  изложить в новой редакции</w:t>
      </w:r>
      <w:r w:rsidR="004414C1" w:rsidRPr="00D95ADA">
        <w:rPr>
          <w:sz w:val="28"/>
          <w:szCs w:val="28"/>
        </w:rPr>
        <w:t>,</w:t>
      </w:r>
      <w:r w:rsidR="00464151" w:rsidRPr="00D95ADA">
        <w:rPr>
          <w:sz w:val="28"/>
          <w:szCs w:val="28"/>
        </w:rPr>
        <w:t xml:space="preserve"> согласно приложению № 3 к настоящему решению</w:t>
      </w:r>
      <w:r w:rsidR="004414C1" w:rsidRPr="00D95ADA">
        <w:rPr>
          <w:sz w:val="28"/>
          <w:szCs w:val="28"/>
        </w:rPr>
        <w:t>.</w:t>
      </w:r>
    </w:p>
    <w:p w:rsidR="00ED2375" w:rsidRPr="00D95ADA" w:rsidRDefault="00ED2375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1.</w:t>
      </w:r>
      <w:r w:rsidR="00C81EC1" w:rsidRPr="00D95ADA">
        <w:rPr>
          <w:sz w:val="28"/>
          <w:szCs w:val="28"/>
        </w:rPr>
        <w:t>8</w:t>
      </w:r>
      <w:r w:rsidRPr="00D95ADA">
        <w:rPr>
          <w:sz w:val="28"/>
          <w:szCs w:val="28"/>
        </w:rPr>
        <w:t xml:space="preserve">. Приложение № 4 </w:t>
      </w:r>
      <w:r w:rsidR="00464151" w:rsidRPr="00D95ADA">
        <w:rPr>
          <w:sz w:val="28"/>
          <w:szCs w:val="28"/>
        </w:rPr>
        <w:t>к решению  изложить в новой редакции</w:t>
      </w:r>
      <w:r w:rsidR="004414C1" w:rsidRPr="00D95ADA">
        <w:rPr>
          <w:sz w:val="28"/>
          <w:szCs w:val="28"/>
        </w:rPr>
        <w:t>,</w:t>
      </w:r>
      <w:r w:rsidR="00464151" w:rsidRPr="00D95ADA">
        <w:rPr>
          <w:sz w:val="28"/>
          <w:szCs w:val="28"/>
        </w:rPr>
        <w:t xml:space="preserve"> согласно приложению № 4 к настоящему решению</w:t>
      </w:r>
      <w:r w:rsidR="004414C1" w:rsidRPr="00D95ADA">
        <w:rPr>
          <w:sz w:val="28"/>
          <w:szCs w:val="28"/>
        </w:rPr>
        <w:t>.</w:t>
      </w:r>
    </w:p>
    <w:p w:rsidR="008503BE" w:rsidRPr="00D95ADA" w:rsidRDefault="00D21A19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>2. Настоящее р</w:t>
      </w:r>
      <w:r w:rsidR="004414C1" w:rsidRPr="00D95ADA">
        <w:rPr>
          <w:sz w:val="28"/>
          <w:szCs w:val="28"/>
        </w:rPr>
        <w:t xml:space="preserve">ешение подлежит опубликованию </w:t>
      </w:r>
      <w:r w:rsidR="008503BE" w:rsidRPr="00D95ADA">
        <w:rPr>
          <w:sz w:val="28"/>
          <w:szCs w:val="28"/>
        </w:rPr>
        <w:t xml:space="preserve">в сетевом издании «Электронный бюллетень администрации Промышленновского </w:t>
      </w:r>
      <w:r w:rsidR="008503BE" w:rsidRPr="00D95ADA">
        <w:rPr>
          <w:sz w:val="28"/>
          <w:szCs w:val="28"/>
        </w:rPr>
        <w:lastRenderedPageBreak/>
        <w:t>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«Интернет»(</w:t>
      </w:r>
      <w:r w:rsidR="008503BE" w:rsidRPr="00D95ADA">
        <w:rPr>
          <w:sz w:val="28"/>
          <w:szCs w:val="28"/>
          <w:lang w:val="en-US"/>
        </w:rPr>
        <w:t>www</w:t>
      </w:r>
      <w:r w:rsidR="008503BE" w:rsidRPr="00D95ADA">
        <w:rPr>
          <w:sz w:val="28"/>
          <w:szCs w:val="28"/>
        </w:rPr>
        <w:t>.</w:t>
      </w:r>
      <w:proofErr w:type="spellStart"/>
      <w:r w:rsidR="008503BE" w:rsidRPr="00D95ADA">
        <w:rPr>
          <w:sz w:val="28"/>
          <w:szCs w:val="28"/>
          <w:lang w:val="en-US"/>
        </w:rPr>
        <w:t>admprom</w:t>
      </w:r>
      <w:proofErr w:type="spellEnd"/>
      <w:r w:rsidR="008503BE" w:rsidRPr="00D95ADA">
        <w:rPr>
          <w:sz w:val="28"/>
          <w:szCs w:val="28"/>
        </w:rPr>
        <w:t>.</w:t>
      </w:r>
      <w:proofErr w:type="spellStart"/>
      <w:r w:rsidR="008503BE" w:rsidRPr="00D95ADA">
        <w:rPr>
          <w:sz w:val="28"/>
          <w:szCs w:val="28"/>
          <w:lang w:val="en-US"/>
        </w:rPr>
        <w:t>ru</w:t>
      </w:r>
      <w:proofErr w:type="spellEnd"/>
      <w:r w:rsidR="008503BE" w:rsidRPr="00D95ADA">
        <w:rPr>
          <w:sz w:val="28"/>
          <w:szCs w:val="28"/>
        </w:rPr>
        <w:t>).</w:t>
      </w:r>
    </w:p>
    <w:p w:rsidR="00D21A19" w:rsidRPr="00D95ADA" w:rsidRDefault="00D21A19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 xml:space="preserve">3. </w:t>
      </w:r>
      <w:proofErr w:type="gramStart"/>
      <w:r w:rsidRPr="00D95ADA">
        <w:rPr>
          <w:sz w:val="28"/>
          <w:szCs w:val="28"/>
        </w:rPr>
        <w:t>Контроль за</w:t>
      </w:r>
      <w:proofErr w:type="gramEnd"/>
      <w:r w:rsidRPr="00D95ADA">
        <w:rPr>
          <w:sz w:val="28"/>
          <w:szCs w:val="28"/>
        </w:rPr>
        <w:t xml:space="preserve"> исполнением настоящего решения возложить на комитет по вопросам экономики, бюджета, финансам, налоговой политики </w:t>
      </w:r>
      <w:r w:rsidR="00070FCC" w:rsidRPr="00D95ADA">
        <w:rPr>
          <w:sz w:val="28"/>
          <w:szCs w:val="28"/>
        </w:rPr>
        <w:t>(</w:t>
      </w:r>
      <w:r w:rsidR="002F3F1A" w:rsidRPr="00D95ADA">
        <w:rPr>
          <w:sz w:val="28"/>
          <w:szCs w:val="28"/>
        </w:rPr>
        <w:t>Ю</w:t>
      </w:r>
      <w:r w:rsidR="00070FCC" w:rsidRPr="00D95ADA">
        <w:rPr>
          <w:sz w:val="28"/>
          <w:szCs w:val="28"/>
        </w:rPr>
        <w:t>.</w:t>
      </w:r>
      <w:r w:rsidR="002F3F1A" w:rsidRPr="00D95ADA">
        <w:rPr>
          <w:sz w:val="28"/>
          <w:szCs w:val="28"/>
        </w:rPr>
        <w:t>С</w:t>
      </w:r>
      <w:r w:rsidR="00070FCC" w:rsidRPr="00D95ADA">
        <w:rPr>
          <w:sz w:val="28"/>
          <w:szCs w:val="28"/>
        </w:rPr>
        <w:t xml:space="preserve">. </w:t>
      </w:r>
      <w:r w:rsidR="002F3F1A" w:rsidRPr="00D95ADA">
        <w:rPr>
          <w:sz w:val="28"/>
          <w:szCs w:val="28"/>
        </w:rPr>
        <w:t>Педант</w:t>
      </w:r>
      <w:r w:rsidR="00070FCC" w:rsidRPr="00D95ADA">
        <w:rPr>
          <w:sz w:val="28"/>
          <w:szCs w:val="28"/>
        </w:rPr>
        <w:t>).</w:t>
      </w:r>
    </w:p>
    <w:p w:rsidR="004414C1" w:rsidRPr="00D95ADA" w:rsidRDefault="004414C1" w:rsidP="00D95ADA">
      <w:pPr>
        <w:ind w:firstLine="709"/>
        <w:jc w:val="both"/>
        <w:rPr>
          <w:sz w:val="28"/>
          <w:szCs w:val="28"/>
        </w:rPr>
      </w:pPr>
      <w:r w:rsidRPr="00D95ADA">
        <w:rPr>
          <w:sz w:val="28"/>
          <w:szCs w:val="28"/>
        </w:rPr>
        <w:t xml:space="preserve">4. Настоящее решение вступает в силу в день, следующий за днем его официального опубликования в </w:t>
      </w:r>
      <w:r w:rsidR="007B772F" w:rsidRPr="00D95ADA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8503BE" w:rsidRPr="00D95ADA">
        <w:rPr>
          <w:sz w:val="28"/>
          <w:szCs w:val="28"/>
        </w:rPr>
        <w:t>.</w:t>
      </w:r>
    </w:p>
    <w:p w:rsidR="00B21C25" w:rsidRDefault="00B21C25" w:rsidP="00D21A19">
      <w:pPr>
        <w:ind w:firstLine="709"/>
        <w:jc w:val="both"/>
        <w:rPr>
          <w:sz w:val="28"/>
          <w:szCs w:val="28"/>
        </w:rPr>
      </w:pPr>
    </w:p>
    <w:p w:rsidR="005C5733" w:rsidRDefault="005C5733" w:rsidP="00D21A19">
      <w:pPr>
        <w:ind w:firstLine="709"/>
        <w:jc w:val="both"/>
        <w:rPr>
          <w:sz w:val="28"/>
          <w:szCs w:val="28"/>
        </w:rPr>
      </w:pPr>
    </w:p>
    <w:p w:rsidR="00D95ADA" w:rsidRDefault="00D95ADA" w:rsidP="00D21A19">
      <w:pPr>
        <w:ind w:firstLine="709"/>
        <w:jc w:val="both"/>
        <w:rPr>
          <w:sz w:val="28"/>
          <w:szCs w:val="28"/>
        </w:rPr>
      </w:pP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Председатель</w:t>
      </w: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Совета народных депутатов </w:t>
      </w:r>
    </w:p>
    <w:p w:rsidR="00D21A19" w:rsidRDefault="00D21A19" w:rsidP="00E935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Промышленновского муниципального округа                           </w:t>
      </w:r>
      <w:r w:rsidR="00E93506">
        <w:rPr>
          <w:sz w:val="28"/>
          <w:szCs w:val="28"/>
        </w:rPr>
        <w:t xml:space="preserve"> </w:t>
      </w:r>
      <w:r w:rsidR="003E115F">
        <w:rPr>
          <w:sz w:val="28"/>
          <w:szCs w:val="28"/>
        </w:rPr>
        <w:t xml:space="preserve"> </w:t>
      </w:r>
      <w:r w:rsidR="00D95ADA">
        <w:rPr>
          <w:sz w:val="28"/>
          <w:szCs w:val="28"/>
        </w:rPr>
        <w:t xml:space="preserve"> </w:t>
      </w:r>
      <w:r>
        <w:rPr>
          <w:sz w:val="28"/>
          <w:szCs w:val="28"/>
        </w:rPr>
        <w:t>Е.А. Ващенко</w:t>
      </w:r>
    </w:p>
    <w:p w:rsidR="00D21A19" w:rsidRDefault="00D21A19" w:rsidP="00D21A19">
      <w:pPr>
        <w:ind w:firstLine="142"/>
        <w:rPr>
          <w:sz w:val="28"/>
          <w:szCs w:val="28"/>
        </w:rPr>
      </w:pPr>
    </w:p>
    <w:p w:rsidR="00D21A19" w:rsidRDefault="00D21A19" w:rsidP="00D21A1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93506">
        <w:rPr>
          <w:sz w:val="28"/>
          <w:szCs w:val="28"/>
        </w:rPr>
        <w:t>Г</w:t>
      </w:r>
      <w:r w:rsidR="005B3FE4">
        <w:rPr>
          <w:sz w:val="28"/>
          <w:szCs w:val="28"/>
        </w:rPr>
        <w:t>лав</w:t>
      </w:r>
      <w:r w:rsidR="00E935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53006C" w:rsidRPr="00D9381C" w:rsidRDefault="00B876D6" w:rsidP="00656135">
      <w:pPr>
        <w:tabs>
          <w:tab w:val="left" w:pos="7655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П</w:t>
      </w:r>
      <w:r w:rsidR="00D21A19">
        <w:rPr>
          <w:sz w:val="28"/>
          <w:szCs w:val="28"/>
        </w:rPr>
        <w:t xml:space="preserve">ромышленновского  муниципального округа                        </w:t>
      </w:r>
      <w:r w:rsidR="003E115F">
        <w:rPr>
          <w:sz w:val="28"/>
          <w:szCs w:val="28"/>
        </w:rPr>
        <w:t xml:space="preserve"> </w:t>
      </w:r>
      <w:r w:rsidR="00E93506">
        <w:rPr>
          <w:sz w:val="28"/>
          <w:szCs w:val="28"/>
        </w:rPr>
        <w:t xml:space="preserve">  С.А. </w:t>
      </w:r>
      <w:proofErr w:type="spellStart"/>
      <w:r w:rsidR="00E93506">
        <w:rPr>
          <w:sz w:val="28"/>
          <w:szCs w:val="28"/>
        </w:rPr>
        <w:t>Федарюк</w:t>
      </w:r>
      <w:proofErr w:type="spellEnd"/>
      <w:r w:rsidR="003E115F">
        <w:rPr>
          <w:sz w:val="28"/>
          <w:szCs w:val="28"/>
        </w:rPr>
        <w:t xml:space="preserve"> </w:t>
      </w: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71"/>
        <w:gridCol w:w="5193"/>
        <w:gridCol w:w="903"/>
        <w:gridCol w:w="903"/>
        <w:gridCol w:w="886"/>
      </w:tblGrid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841"/>
          <w:jc w:val="center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677"/>
          <w:jc w:val="center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9381C">
              <w:rPr>
                <w:b/>
                <w:bCs/>
                <w:color w:val="000000"/>
                <w:sz w:val="32"/>
                <w:szCs w:val="32"/>
              </w:rPr>
              <w:t>Прогноз поступления доходов в бюджет  Промышленновского муниципального округа на 2025 год и на плановый период 2026 и 2027 годов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29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D9381C">
              <w:rPr>
                <w:b/>
                <w:bCs/>
                <w:color w:val="000000"/>
                <w:sz w:val="26"/>
                <w:szCs w:val="26"/>
              </w:rPr>
              <w:t>тыс. рублей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677 869,8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714 706,0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757 431,0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466 664,0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504 630,0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542 148,0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466 664,0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504 630,0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542 148,0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т.ч. </w:t>
            </w:r>
            <w:proofErr w:type="spellStart"/>
            <w:r w:rsidRPr="00D9381C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допнорматив</w:t>
            </w:r>
            <w:proofErr w:type="spellEnd"/>
            <w:r w:rsidRPr="00D9381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(43,64%; 43,71%; 43,57%)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9381C">
              <w:rPr>
                <w:i/>
                <w:iCs/>
                <w:color w:val="000000"/>
                <w:sz w:val="24"/>
                <w:szCs w:val="24"/>
              </w:rPr>
              <w:t>347 830,8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9381C">
              <w:rPr>
                <w:i/>
                <w:iCs/>
                <w:color w:val="000000"/>
                <w:sz w:val="24"/>
                <w:szCs w:val="24"/>
              </w:rPr>
              <w:t>376 283,0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9381C">
              <w:rPr>
                <w:i/>
                <w:iCs/>
                <w:color w:val="000000"/>
                <w:sz w:val="24"/>
                <w:szCs w:val="24"/>
              </w:rPr>
              <w:t>403 929,0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9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348 287,0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377 178,0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405 654,0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7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1 01 02020 01 0000 110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                                                                                                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2 091,0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2 176,0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2 257,0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6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, не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превышающей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3 797,0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693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1 01 02080 01 0000 110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8 668,0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9 381,0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10 086,0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558,0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556,0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30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1 01 02150 01 0000 110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2 827,0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3 041,0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1 01 02210 01 0000 110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116 000,0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34 054,0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36 662,0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36 363,0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33 570,0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35 816,0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35 153,0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17 558,0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18 751,0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18 376,0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17 558,0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18 751,0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18 376,0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17 731,0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18 843,0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18 452,0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17 731,0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18 843,0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18 452,0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-1 798,0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-1 865,0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-1 760,0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-1 798,0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-1 865,0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-1 760,0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1 03 03000 01 0000 110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484,0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846,0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72 504,0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75 302,0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79 940,0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59 636,0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58 787,0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63 152,0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38 022,0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37 481,0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40 264,0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38 022,0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37 481,0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40 264,0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21 614,0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21 306,0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22 888,0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21 614,0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21 306,0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22 888,0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9 684,0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9 684,0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9 684,0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9 684,0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6 568,0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6 831,0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1 05 04060 02 0000 110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6 568,0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6 831,0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56 430,0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56 983,0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57 706,0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6 352,0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6 987,0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7 696,0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6 352,0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6 987,0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7 696,0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1 515,0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1 447,0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1 388,0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1 305,0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1 318,0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48 563,0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48 563,0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48 563,0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1 06 06030 00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Земельный налог с организаций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1 06 06032 14 0000 110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37 223,0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1 06 06042 14 0000 110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17 340,0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17 440,0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17 640,0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17 200,0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17 200,0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1 08 03010 01 1050 110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17 200,0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23 169,0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21 857,0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21 857,0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20 953,0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19 653,0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17 900,0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17 900,0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1 11 05012 14 0000 120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17 900,0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17 900,0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1 11 05074 14 0000 120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1 11 05312 14 0000 120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2 212,0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1 11 09040 00 0000 120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1 11 09044 14 0000 120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5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1 11 09080 00 0000 120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5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1 11 09080 14 0000 120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5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1 11 09080 14 0022 120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(плата за разрешение размещения объекта)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1 11 09080 14 0023 120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 (плата за размещение нестационарных торговых объектов)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1 12 00000 00 </w:t>
            </w: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ПЛАТЕЖИ ПРИ ПОЛЬЗОВАНИИ </w:t>
            </w: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ПРИРОДНЫМИ РЕСУРСАМИ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2 154,0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1 12 01000 01 0000 120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2 154,0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1 12 01040 01 0000 120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1 13 02000 00 0000 130 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1 13 02064 14 0000 130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1 13 02994 14 0003 130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1 13 02994 14 0005 130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 (доходы от компенсации затрат  бюджетов муниципальных округов)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1 14 02040 14 0000 410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1 14 06012 14 0000 430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1 14 06024 14 0000 430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1 15 00000 00 0000 000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1 15 02000 00 0000 140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1 15 02040 14 0000 140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1 16 01053 01 0035 140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1 16 01143 01 0000 140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4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1 16 01143 01 0016 140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1 16 01203 01 0025 140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1 16 02010 02 0002 140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комиссиями)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1 16 02020 02 0000 140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1 16 07010 00 0000 140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3 675,8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1 17 05000 00 0000 180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1 17 05040 14 0024 180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неналоговые доходы бюджетов муниципальных округов (плата за предоставление мест для создания семейных захоронений)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1 17 15000 00 0000 150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3 425,8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1 17 15020 14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Инициативные платежи, зачисляемые в бюджеты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3 425,8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1 17 15020 14 2545 150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D9381C">
              <w:rPr>
                <w:color w:val="000000"/>
                <w:sz w:val="24"/>
                <w:szCs w:val="24"/>
              </w:rPr>
              <w:t>северо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- запад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от д. Прогресс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Вагановская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1 17 15020 14 2546 150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1 17 15020 14 2547 150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251,3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1 17 15020 14 2548 150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1 17 15020 14 2549 150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1 17 15020 14 2550 150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1 17 15020 14 2551 150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Промышленная, ул. Колокольная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1 17 15020 14 2552 150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, 50 м на </w:t>
            </w:r>
            <w:proofErr w:type="spellStart"/>
            <w:proofErr w:type="gramStart"/>
            <w:r w:rsidRPr="00D9381C">
              <w:rPr>
                <w:color w:val="000000"/>
                <w:sz w:val="24"/>
                <w:szCs w:val="24"/>
              </w:rPr>
              <w:t>юго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- запад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от д.41 по ул. Октябрьская (Пушкинская сельская территория)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1 17 15020 14 2553 150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Калтышино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100 м на запад от д. № 10 по ул. Центральная (Тарасовская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268,5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1 17 15020 14 2554 150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3 237 671,7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2 541 992,9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2 493 357,8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3 220 671,7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2 541 492,9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2 492 857,8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759 616,7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624 834,0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589 455,0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674 500,0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624 834,0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589 455,0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674 500,0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624 834,0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589 455,0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78 000,0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2 02 15002 14 0000 150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78 000,0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2 02 19999 00 0000 150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Прочие дотации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7 116,7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2 02 19999 14 0000 150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Прочие дотации бюджетам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7 116,7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1 090 017,0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603 642,6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593 900,9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2 02 20041 00 0000 150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46 038,0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2 02 20041 14 0000 150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46 038,0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806 931,1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292 237,5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806 931,1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292 237,5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2 02 25154 00 0000 150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122 849,8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122 849,8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2 02 25163 00 0000 150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2 02 25163 14 0000 150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2 02 25179 00 0000 150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2 02 25179 14 0000 150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25 995,8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24 695,9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25 995,8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24 695,9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2 02 25315 00 0000 150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Субсидии бюджетам на осуществление капитального ремонта и оснащение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59 850,1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2 02 25315 14 0000 150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59 850,1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2 02 25454 00 0000 150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2 02 25519 00 0000 150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Субсидии бюджетам на поддержку отрасли культуры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2 02 25519 14 0000 150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8 023,0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8 162,5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7 848,5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8 023,0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8 162,5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7 848,5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2 02 25599 00 0000 150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1 388,4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2 02 25599 14 0000 150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381C">
              <w:rPr>
                <w:color w:val="000000"/>
                <w:sz w:val="26"/>
                <w:szCs w:val="2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1 388,4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2 02 25750 00 0000 150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142 215,2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105 496,0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142 215,2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105 496,0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53 388,6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8 578,5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389 694,7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53 388,6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8 578,5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389 694,7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1 300 355,0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1 242 333,3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1 238 818,9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2 02 30013 00 0000 150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2 02 30013 14 0000 150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1 254 834,5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1 194 308,0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1 189 402,8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2 02 30024 14 0000 150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1 254 834,5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1 194 308,0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1 189 402,8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2 02 30027 00 0000 150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2 02 30027 14 0000 150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2 02 35082 00 0000 150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юрисдикции в Российской Федерации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5,2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70 683,0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70 683,0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70 683,0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5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2 02 45050 00 0000 150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1 624,9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5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2 02 45050 14 0000 150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2 02 45303 00 0000 150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69 058,1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2 02 45303 14 0000 150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2 07 04000 14 0000 150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2 07 04050 14 0009 150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(прочие поступления)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2 07 04050 14 0015 150</w:t>
            </w: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(выполнение муниципальных программ)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15 500,0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3 915 541,5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3 256 698,9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3 250 788,8</w:t>
            </w:r>
          </w:p>
        </w:tc>
      </w:tr>
    </w:tbl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39"/>
        <w:gridCol w:w="763"/>
        <w:gridCol w:w="434"/>
        <w:gridCol w:w="1140"/>
        <w:gridCol w:w="1140"/>
        <w:gridCol w:w="1140"/>
      </w:tblGrid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00"/>
          <w:jc w:val="center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6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381C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бюджета муниципального округа по целевым статьям (муниципальным программам и </w:t>
            </w:r>
            <w:proofErr w:type="spellStart"/>
            <w:r w:rsidRPr="00D9381C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9381C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и подгруппам видов классификации расходов бюджетов на 2025 год и на плановый период 2026 и 2027 годов         </w:t>
            </w:r>
          </w:p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61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Промышленновском муниципальном округе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агропромышленного комплекса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"Информационное обеспечение населения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131 100,1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131 061,8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130 634,0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35 990,5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35 932,7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35 984,5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28 400,5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25 542,7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25 594,5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627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"Многодетная семья"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041Я200000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"Подпрограмма ""Развитие социального обслуживания населения"" 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95 099,6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95 119,1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94 639,5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"Подпрограмма ""Развитие социального обслуживания населения"" 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92 527,2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1 237,1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"Старшее поколение"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042Я400000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"Доступная среда для инвалидов"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4 460,4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742,6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1 709 266,4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1 799 378,6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2 067 851,8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"Одаренные дети"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Подпрограмма "Оздоровление детей и подростков"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7 549,1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"Тепло наших сердец"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Подпрограмма "Патриотическое воспитание </w:t>
            </w:r>
            <w:proofErr w:type="gramStart"/>
            <w:r w:rsidRPr="00D9381C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381C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1 632 959,2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1 723 277,8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1 990 392,1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1 559 971,7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1 441 940,5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1 808 568,6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6 623,7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201 931,6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155 403,8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46 527,8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125 347,0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24 552,4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24 552,4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83 504,6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23 650,4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23 650,4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172 769,9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130 456,5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42 313,4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596 050,5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514 672,8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721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5 836,9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3 901,2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"Все лучшее детям (Кемеровская область - Кузбасс)"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065Ю400000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108 758,8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"Педагоги и наставники (Кемеровская область - Кузбасс)"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065Ю600000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72 987,5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73 022,4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73 064,8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"Поддержка семьи"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065Я100000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Капитальный ремонт и оснащение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0660000000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68 678,1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70 839,1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72 197,9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попечительства несовершеннолетних»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0660080130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19 303,3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3 927,7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721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"Жилищно-коммунальный и дорожный комплекс, энергосбережение и повышение </w:t>
            </w: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 экономики"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1 529 979,5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861 247,4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553 972,4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Подпрограмма "Модернизация объектов коммунальной инфраструктуры и поддержка </w:t>
            </w:r>
            <w:proofErr w:type="gramStart"/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жилищно-коммунального</w:t>
            </w:r>
            <w:proofErr w:type="gramEnd"/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 хозяйства"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1 344 779,4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704 057,8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"Модернизация объектов коммунальной инфраструктуры и поддержка </w:t>
            </w:r>
            <w:proofErr w:type="gramStart"/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жилищно-коммунального</w:t>
            </w:r>
            <w:proofErr w:type="gramEnd"/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 хозяйства"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1 220 509,4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704 057,8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29 043,1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23 550,4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Национальный проект "Модернизация коммунальной инфраструктуры"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071И300000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экономики"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"Дорожное хозяйство"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136 853,2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141 945,7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141 855,7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"Благоустройство"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48 212,9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15 044,0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14 040,0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721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молодежной политики, спорта и туризма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365 296,3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332 843,0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317 379,1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7 256,5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7 106,5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62 326,4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60 335,9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1 990,5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Национальный проект "Семейные ценности и инфраструктура культуры"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081Я500000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в сфере культуры 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спорта и туризма"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предприятий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37 883,0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37 232,2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5 519,3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5 164,8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354,5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первичных мер по пожарной безопасности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509,7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"Безопасность дорожного движения"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Подпрограмма "Комплексные меры противодействия злоупотреблению наркотиками и их незаконному обороту"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0950000000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Подпрограмма "Антитеррор"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0960000000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"Жилище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"Доступное и комфортное жилье"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инвестиционной привлекательности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"Кадры в Промышленновском муниципальном округе"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8 572,6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10 116,8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9 892,8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301,5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1 701,8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1 801,3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Национальный проект "Формирование комфортной городской среды"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140И400000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8 091,5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Муниципальная программа "Функционирование органов местного самоуправления Промышленновского муниципального округа"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177 177,6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167 275,1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127 408,2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127 408,2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134 082,3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110 353,2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110 353,2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21 488,1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15 235,0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15 235,0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720,4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10 984,2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1 089,9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938,5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 направление деятельности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2 663,6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2 948,0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3 982 123,9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3 273 494,6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02"/>
        <w:gridCol w:w="532"/>
        <w:gridCol w:w="532"/>
        <w:gridCol w:w="1197"/>
        <w:gridCol w:w="1197"/>
        <w:gridCol w:w="1196"/>
      </w:tblGrid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839"/>
          <w:jc w:val="center"/>
        </w:trPr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998"/>
          <w:jc w:val="center"/>
        </w:trPr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бюджета муниципального округа по разделам, подразделам классификации расходов бюджетов на 2025 год и на плановый период 2026 и 2027 годов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58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Наименование БК (с учетом группировки)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Прзд</w:t>
            </w:r>
            <w:proofErr w:type="spellEnd"/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186 833,8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140 941,9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140 875,1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13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3 379,8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2 717,6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66 243,2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51 944,9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13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12 817,7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10 640,6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10 640,6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100 694,6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72 517,0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72 517,0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13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423 610,8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414 503,9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410 533,2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136 854,9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143 357,0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1 126 937,9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465 604,4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162 076,0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11 432,7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8 574,0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1 058 711,5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433 261,4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131 060,5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56 793,8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23 769,0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22 441,5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1 672 076,9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1 753 748,1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2 020 862,4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375 210,1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425 321,5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933 173,3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1 347 980,0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164 212,7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79 980,0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79 980,0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2 748,2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2 287,5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196 732,5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165 293,4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313 921,6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244 338,7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171 190,8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69 582,9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56 182,0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199 566,4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210 899,2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211 830,3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21 726,2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33 228,6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33 280,4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66 890,6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69 051,6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70 410,4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29 546,4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30 430,5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3 982 123,9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3 273 494,6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12"/>
        <w:gridCol w:w="479"/>
        <w:gridCol w:w="479"/>
        <w:gridCol w:w="721"/>
        <w:gridCol w:w="412"/>
        <w:gridCol w:w="1078"/>
        <w:gridCol w:w="1078"/>
        <w:gridCol w:w="1078"/>
      </w:tblGrid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47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934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4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381C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на 2025 год и на плановый период 2026 и 2027 годов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381C">
              <w:rPr>
                <w:b/>
                <w:bCs/>
                <w:color w:val="000000"/>
                <w:sz w:val="24"/>
                <w:szCs w:val="24"/>
              </w:rPr>
              <w:t>Прзд</w:t>
            </w:r>
            <w:proofErr w:type="spell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АДМИНИСТРАЦИЯ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106 056,5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85 846,4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85 831,4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77 718,5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60 356,7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60 289,9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66 243,2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65 426,2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51 195,0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51 195,0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54 136,3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44 635,0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44 635,0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8 407,6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6 240,0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6 240,0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2 232,3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7 876,8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5 519,3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5 164,8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354,5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1 063,5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938,5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23 239,0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21 319,7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21 371,5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7 389,0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7 819,7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7 871,5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Ежемесячная денежная выплата гражданам, удостоенным звания "Почетный гражданин Промышленновского района"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СОВЕТ НАРОДНЫХ ДЕПУТАТОВ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3 402,8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3 402,8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3 379,8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1 259,8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775,2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КОНТРОЛЬНО - СЧЕТНЫЙ ОРГАН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1 197,1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981,0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11 564,9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10 610,8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10 610,8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1 110,4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742,6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7 534,6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6 842,9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5 660,0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5 660,0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691,7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1 677 005,6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1 771 291,4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2 038 405,7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1 641 685,4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1 729 545,6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1 996 659,9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375 210,1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425 321,5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201 931,6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155 403,8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46 527,8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172 769,9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130 456,5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42 313,4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Капитальный ремонт и оснащение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933 173,3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1 347 980,0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59 963,0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18 120,6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390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596 050,5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514 672,8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4 378,1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2 471,0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134 038,9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196 732,5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165 293,4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Организация конкурсов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6 623,7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739,3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35 122,8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8 362,5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772,5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38,2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26 760,3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18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19 303,3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3 927,7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365 486,4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30 391,4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30 173,8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313 921,6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244 338,7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0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11 079,9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11 079,9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69 582,9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7 256,5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7 106,5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62 326,4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60 335,9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1 990,5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97 982,6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97 982,6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2 883,0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0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418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390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D9381C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29 546,4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30 430,5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1 237,1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1 707 700,6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998 861,3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692 819,9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81 979,8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81 979,8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81 319,2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59 465,0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59 465,0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61 179,3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50 165,0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50 165,0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11 317,6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8 751,9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423 411,8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414 343,9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410 373,2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136 854,9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143 357,0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1 125 983,8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465 030,3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161 502,0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0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1 058 711,5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433 261,4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131 060,5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29 043,1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23 550,4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56 793,8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23 769,0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22 441,5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2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9381C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6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43 064,2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50 740,9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52 099,7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2 933,9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388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9381C">
              <w:rPr>
                <w:color w:val="000000"/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D9381C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D9381C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40 130,3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38 475,3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39 834,1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10 645,0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42 759,7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77 075,5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10 645,0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193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10 538,2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10 538,2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8 771,6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10 076,7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8 342,0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461,5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429,6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429,6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99000</w:t>
            </w:r>
            <w:r w:rsidRPr="00D9381C">
              <w:rPr>
                <w:color w:val="000000"/>
                <w:sz w:val="24"/>
                <w:szCs w:val="24"/>
              </w:rPr>
              <w:lastRenderedPageBreak/>
              <w:t>10010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lastRenderedPageBreak/>
              <w:t>870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1491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D9381C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D9381C" w:rsidRPr="00D9381C" w:rsidTr="00D9381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3 982 123,9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3 273 494,6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381C" w:rsidRPr="00D9381C" w:rsidRDefault="00D9381C" w:rsidP="00D938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381C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Default="00D9381C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D9381C" w:rsidRPr="004B409D" w:rsidRDefault="00D9381C" w:rsidP="00D9381C">
      <w:pPr>
        <w:keepNext/>
        <w:jc w:val="center"/>
        <w:outlineLvl w:val="0"/>
        <w:rPr>
          <w:b/>
          <w:color w:val="000000"/>
          <w:sz w:val="36"/>
          <w:szCs w:val="36"/>
          <w:lang/>
        </w:rPr>
      </w:pPr>
      <w:r w:rsidRPr="004B409D">
        <w:rPr>
          <w:b/>
          <w:color w:val="000000"/>
          <w:sz w:val="36"/>
          <w:szCs w:val="36"/>
          <w:lang/>
        </w:rPr>
        <w:lastRenderedPageBreak/>
        <w:t xml:space="preserve">Пояснительная записка </w:t>
      </w:r>
    </w:p>
    <w:p w:rsidR="00D9381C" w:rsidRPr="004B409D" w:rsidRDefault="00D9381C" w:rsidP="00D9381C">
      <w:pPr>
        <w:keepNext/>
        <w:jc w:val="center"/>
        <w:outlineLvl w:val="0"/>
        <w:rPr>
          <w:color w:val="000000"/>
          <w:sz w:val="28"/>
          <w:lang/>
        </w:rPr>
      </w:pPr>
      <w:r w:rsidRPr="004B409D">
        <w:rPr>
          <w:color w:val="000000"/>
          <w:sz w:val="28"/>
          <w:lang/>
        </w:rPr>
        <w:t>к проекту решения</w:t>
      </w:r>
      <w:r w:rsidRPr="004B409D">
        <w:rPr>
          <w:color w:val="000000"/>
          <w:sz w:val="36"/>
          <w:szCs w:val="36"/>
          <w:lang/>
        </w:rPr>
        <w:t xml:space="preserve"> </w:t>
      </w:r>
      <w:r w:rsidRPr="004B409D">
        <w:rPr>
          <w:color w:val="000000"/>
          <w:sz w:val="28"/>
          <w:lang/>
        </w:rPr>
        <w:t xml:space="preserve">Совета народных депутатов </w:t>
      </w:r>
    </w:p>
    <w:p w:rsidR="00D9381C" w:rsidRPr="004B409D" w:rsidRDefault="00D9381C" w:rsidP="00D9381C">
      <w:pPr>
        <w:keepNext/>
        <w:jc w:val="center"/>
        <w:outlineLvl w:val="0"/>
        <w:rPr>
          <w:color w:val="000000"/>
          <w:sz w:val="36"/>
          <w:szCs w:val="36"/>
          <w:lang/>
        </w:rPr>
      </w:pPr>
      <w:r w:rsidRPr="004B409D">
        <w:rPr>
          <w:color w:val="000000"/>
          <w:sz w:val="28"/>
          <w:lang/>
        </w:rPr>
        <w:t xml:space="preserve">Промышленновского </w:t>
      </w:r>
      <w:r w:rsidRPr="004B409D">
        <w:rPr>
          <w:color w:val="000000"/>
          <w:sz w:val="28"/>
          <w:lang/>
        </w:rPr>
        <w:t xml:space="preserve">муниципального </w:t>
      </w:r>
      <w:r w:rsidRPr="004B409D">
        <w:rPr>
          <w:color w:val="000000"/>
          <w:sz w:val="28"/>
          <w:lang/>
        </w:rPr>
        <w:t>округа</w:t>
      </w:r>
    </w:p>
    <w:p w:rsidR="00D9381C" w:rsidRPr="006F7A8D" w:rsidRDefault="00D9381C" w:rsidP="00D9381C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«О внесении изменений в решение Совета народных депутатов Промышленновского муниципального округа от 26.12.2024 № 42                 «О бюджете Промышленновского муниципального округа на 2025 год и </w:t>
      </w:r>
    </w:p>
    <w:p w:rsidR="00D9381C" w:rsidRPr="004527B7" w:rsidRDefault="00D9381C" w:rsidP="00D9381C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на плановый период 2026 и 2027 годов» </w:t>
      </w:r>
    </w:p>
    <w:p w:rsidR="00D9381C" w:rsidRPr="004B409D" w:rsidRDefault="00D9381C" w:rsidP="00D9381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</w:p>
    <w:p w:rsidR="00D9381C" w:rsidRDefault="00D9381C" w:rsidP="00D9381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Субъект права законодательной инициативы – Глава Промышленновского муниципального округа С.А. </w:t>
      </w:r>
      <w:proofErr w:type="spellStart"/>
      <w:r w:rsidRPr="00A2024B">
        <w:rPr>
          <w:sz w:val="28"/>
          <w:szCs w:val="28"/>
        </w:rPr>
        <w:t>Федарюк</w:t>
      </w:r>
      <w:proofErr w:type="spellEnd"/>
      <w:r w:rsidRPr="00A2024B">
        <w:rPr>
          <w:sz w:val="28"/>
          <w:szCs w:val="28"/>
        </w:rPr>
        <w:t xml:space="preserve">. </w:t>
      </w:r>
    </w:p>
    <w:p w:rsidR="00D9381C" w:rsidRPr="00A2024B" w:rsidRDefault="00D9381C" w:rsidP="00D9381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Разработчик проекта решения - Финансовое управление  администрации Промышленновского муниципального округа.</w:t>
      </w:r>
    </w:p>
    <w:p w:rsidR="00D9381C" w:rsidRPr="00A2024B" w:rsidRDefault="00D9381C" w:rsidP="00D9381C">
      <w:pPr>
        <w:keepNext/>
        <w:ind w:firstLine="702"/>
        <w:jc w:val="both"/>
        <w:outlineLvl w:val="0"/>
        <w:rPr>
          <w:sz w:val="28"/>
          <w:lang/>
        </w:rPr>
      </w:pPr>
      <w:r w:rsidRPr="00A2024B">
        <w:rPr>
          <w:sz w:val="28"/>
          <w:szCs w:val="28"/>
          <w:lang/>
        </w:rPr>
        <w:t>Правовым основанием принятия проекта</w:t>
      </w:r>
      <w:r w:rsidRPr="00A2024B">
        <w:rPr>
          <w:sz w:val="28"/>
          <w:szCs w:val="28"/>
          <w:lang/>
        </w:rPr>
        <w:t xml:space="preserve"> решения</w:t>
      </w:r>
      <w:r w:rsidRPr="00A2024B">
        <w:rPr>
          <w:sz w:val="28"/>
          <w:szCs w:val="28"/>
          <w:lang/>
        </w:rPr>
        <w:t xml:space="preserve"> являются Бюджетный кодекс Российской Федерации и решение </w:t>
      </w:r>
      <w:r w:rsidRPr="00A2024B">
        <w:rPr>
          <w:sz w:val="28"/>
          <w:lang/>
        </w:rPr>
        <w:t xml:space="preserve">Совета народных депутатов </w:t>
      </w:r>
      <w:r w:rsidRPr="00A2024B">
        <w:rPr>
          <w:sz w:val="28"/>
          <w:lang/>
        </w:rPr>
        <w:t xml:space="preserve">Промышленновского </w:t>
      </w:r>
      <w:r w:rsidRPr="00A2024B">
        <w:rPr>
          <w:sz w:val="28"/>
          <w:lang/>
        </w:rPr>
        <w:t xml:space="preserve">муниципального </w:t>
      </w:r>
      <w:r w:rsidRPr="00A2024B">
        <w:rPr>
          <w:sz w:val="28"/>
          <w:lang/>
        </w:rPr>
        <w:t>округа</w:t>
      </w:r>
      <w:r w:rsidRPr="00A2024B">
        <w:rPr>
          <w:sz w:val="28"/>
          <w:lang/>
        </w:rPr>
        <w:t xml:space="preserve"> </w:t>
      </w:r>
      <w:r w:rsidRPr="00A2024B">
        <w:rPr>
          <w:sz w:val="28"/>
          <w:lang/>
        </w:rPr>
        <w:t>от 26.03.2020           № 99 «Об утверждении положения «О бюджетном процессе Промышленновского муниципального округа»</w:t>
      </w:r>
    </w:p>
    <w:p w:rsidR="00D9381C" w:rsidRPr="00A2024B" w:rsidRDefault="00D9381C" w:rsidP="00D9381C">
      <w:pPr>
        <w:jc w:val="both"/>
        <w:rPr>
          <w:sz w:val="28"/>
          <w:szCs w:val="24"/>
        </w:rPr>
      </w:pPr>
      <w:r w:rsidRPr="00A2024B">
        <w:rPr>
          <w:sz w:val="28"/>
          <w:szCs w:val="24"/>
        </w:rPr>
        <w:tab/>
        <w:t>Цель проекта решения  - финансовое обеспечение задач и функций Промышленновского муниципального округа.</w:t>
      </w:r>
    </w:p>
    <w:p w:rsidR="00D9381C" w:rsidRPr="00A2024B" w:rsidRDefault="00D9381C" w:rsidP="00D9381C">
      <w:pPr>
        <w:ind w:firstLine="702"/>
        <w:jc w:val="both"/>
        <w:rPr>
          <w:b/>
          <w:sz w:val="28"/>
          <w:szCs w:val="28"/>
        </w:rPr>
      </w:pPr>
      <w:r w:rsidRPr="00A2024B">
        <w:rPr>
          <w:sz w:val="28"/>
          <w:szCs w:val="24"/>
        </w:rPr>
        <w:tab/>
      </w:r>
    </w:p>
    <w:p w:rsidR="00D9381C" w:rsidRPr="00516B6D" w:rsidRDefault="00D9381C" w:rsidP="00D9381C">
      <w:pPr>
        <w:ind w:firstLine="702"/>
        <w:jc w:val="both"/>
        <w:rPr>
          <w:sz w:val="28"/>
          <w:szCs w:val="28"/>
        </w:rPr>
      </w:pPr>
      <w:r w:rsidRPr="00516B6D">
        <w:rPr>
          <w:sz w:val="28"/>
          <w:szCs w:val="28"/>
        </w:rPr>
        <w:t xml:space="preserve">Проектом предлагается: </w:t>
      </w:r>
    </w:p>
    <w:p w:rsidR="00D9381C" w:rsidRDefault="00D9381C" w:rsidP="00D9381C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C4036">
        <w:rPr>
          <w:sz w:val="28"/>
          <w:szCs w:val="28"/>
        </w:rPr>
        <w:t>В доходной части бюджета:</w:t>
      </w:r>
    </w:p>
    <w:p w:rsidR="00D9381C" w:rsidRPr="00B1083A" w:rsidRDefault="00D9381C" w:rsidP="00D9381C">
      <w:pPr>
        <w:jc w:val="both"/>
        <w:rPr>
          <w:sz w:val="28"/>
          <w:szCs w:val="24"/>
        </w:rPr>
      </w:pPr>
      <w:r w:rsidRPr="003E0635">
        <w:rPr>
          <w:sz w:val="28"/>
          <w:szCs w:val="24"/>
        </w:rPr>
        <w:t>Общий объем доходов бюджета округа на 2025 год увеличен на  263 871,9  тыс. рублей (уточненный план 3 915 541,5 тыс. рублей).</w:t>
      </w:r>
      <w:r w:rsidRPr="00B1083A">
        <w:rPr>
          <w:sz w:val="28"/>
          <w:szCs w:val="24"/>
        </w:rPr>
        <w:t xml:space="preserve"> </w:t>
      </w:r>
    </w:p>
    <w:p w:rsidR="00D9381C" w:rsidRDefault="00D9381C" w:rsidP="00D93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налоговых и неналоговых доходов:  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351"/>
        <w:gridCol w:w="1395"/>
        <w:gridCol w:w="1115"/>
        <w:gridCol w:w="1248"/>
        <w:gridCol w:w="3508"/>
      </w:tblGrid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F7A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F7A8D">
              <w:rPr>
                <w:rFonts w:ascii="Times New Roman" w:hAnsi="Times New Roman" w:cs="Times New Roman"/>
              </w:rPr>
              <w:t>/</w:t>
            </w:r>
            <w:proofErr w:type="spellStart"/>
            <w:r w:rsidRPr="006F7A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Цель изменения</w:t>
            </w: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6F7A8D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274</w:t>
            </w:r>
            <w:r w:rsidRPr="006F7A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+2 511</w:t>
            </w: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+1 507</w:t>
            </w: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Туристический налог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-984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-2 090</w:t>
            </w: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-3 194</w:t>
            </w: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proofErr w:type="gramStart"/>
            <w:r w:rsidRPr="006F7A8D">
              <w:rPr>
                <w:rFonts w:ascii="Times New Roman" w:hAnsi="Times New Roman" w:cs="Times New Roman"/>
                <w:i/>
              </w:rPr>
              <w:t xml:space="preserve">уточнение плановых показателей </w:t>
            </w:r>
            <w:r>
              <w:rPr>
                <w:rFonts w:ascii="Times New Roman" w:hAnsi="Times New Roman" w:cs="Times New Roman"/>
                <w:i/>
              </w:rPr>
              <w:t>в связи с введением льготы для проживающих на территории Кузбасса</w:t>
            </w:r>
            <w:proofErr w:type="gramEnd"/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Единый сельскохозяйственный налог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-1 770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 xml:space="preserve">уточнение плановых показателей по итогам </w:t>
            </w:r>
            <w:r>
              <w:rPr>
                <w:rFonts w:ascii="Times New Roman" w:hAnsi="Times New Roman" w:cs="Times New Roman"/>
                <w:i/>
              </w:rPr>
              <w:t xml:space="preserve">работы за </w:t>
            </w:r>
            <w:r w:rsidRPr="006F7A8D">
              <w:rPr>
                <w:rFonts w:ascii="Times New Roman" w:hAnsi="Times New Roman" w:cs="Times New Roman"/>
                <w:i/>
              </w:rPr>
              <w:t>2024 год</w:t>
            </w: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Транспортный налог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+96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F1549F">
              <w:rPr>
                <w:rFonts w:ascii="Times New Roman" w:hAnsi="Times New Roman" w:cs="Times New Roman"/>
                <w:i/>
              </w:rPr>
              <w:t>уточнение плановых показателей по итогам поступления за 2024 год</w:t>
            </w: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Государственная пошлина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+4 800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+4 800</w:t>
            </w: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+4 900</w:t>
            </w: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в связи с увеличением размера государственной пошлины рассматриваемых дел в судах общей юрисдикции, мировыми судьями</w:t>
            </w: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Платежи при пользовании природными ресурсами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+1 955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-199</w:t>
            </w: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-199</w:t>
            </w: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2025г в связи с фактическим поступлением средств от ООО «Разрез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Истокский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», на 2026-2027гг в связи с изменениями в федеральном законодательстве</w:t>
            </w:r>
          </w:p>
        </w:tc>
      </w:tr>
      <w:tr w:rsidR="00D9381C" w:rsidRPr="00404B31" w:rsidTr="002647E1">
        <w:tc>
          <w:tcPr>
            <w:tcW w:w="590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1" w:type="dxa"/>
            <w:shd w:val="clear" w:color="auto" w:fill="auto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Доходы от платных </w:t>
            </w:r>
            <w:r>
              <w:rPr>
                <w:rFonts w:ascii="Times New Roman" w:hAnsi="Times New Roman" w:cs="Times New Roman"/>
                <w:i/>
              </w:rPr>
              <w:lastRenderedPageBreak/>
              <w:t>услуг и компенсации затрат государства</w:t>
            </w:r>
          </w:p>
        </w:tc>
        <w:tc>
          <w:tcPr>
            <w:tcW w:w="139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+177</w:t>
            </w:r>
          </w:p>
        </w:tc>
        <w:tc>
          <w:tcPr>
            <w:tcW w:w="1115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D9381C" w:rsidRPr="006F7A8D" w:rsidRDefault="00D9381C" w:rsidP="002647E1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D9381C" w:rsidRPr="006F7A8D" w:rsidRDefault="00D9381C" w:rsidP="002647E1">
            <w:pPr>
              <w:pStyle w:val="a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связи с оплатой задолженности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и заключения договора с ФГУП Почта России, а также возврата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пенсии в связи со смертью получателей</w:t>
            </w:r>
          </w:p>
        </w:tc>
      </w:tr>
    </w:tbl>
    <w:p w:rsidR="00D9381C" w:rsidRDefault="00D9381C" w:rsidP="00D9381C">
      <w:pPr>
        <w:jc w:val="both"/>
        <w:rPr>
          <w:sz w:val="28"/>
          <w:szCs w:val="28"/>
        </w:rPr>
      </w:pPr>
    </w:p>
    <w:p w:rsidR="00D9381C" w:rsidRDefault="00D9381C" w:rsidP="00D9381C">
      <w:pPr>
        <w:ind w:firstLine="708"/>
        <w:jc w:val="both"/>
        <w:rPr>
          <w:sz w:val="28"/>
          <w:szCs w:val="28"/>
        </w:rPr>
      </w:pPr>
      <w:r w:rsidRPr="009C5C60">
        <w:rPr>
          <w:sz w:val="28"/>
          <w:szCs w:val="28"/>
        </w:rPr>
        <w:t xml:space="preserve">По безвозмездным поступлениям из областного бюджета план увеличился </w:t>
      </w:r>
      <w:r w:rsidRPr="00CE5148">
        <w:rPr>
          <w:sz w:val="28"/>
          <w:szCs w:val="28"/>
        </w:rPr>
        <w:t>на 243 097,9 тыс. рублей.</w:t>
      </w:r>
    </w:p>
    <w:p w:rsidR="00D9381C" w:rsidRDefault="00D9381C" w:rsidP="00D9381C">
      <w:pPr>
        <w:ind w:firstLine="708"/>
        <w:jc w:val="both"/>
        <w:rPr>
          <w:i/>
          <w:sz w:val="28"/>
          <w:szCs w:val="28"/>
        </w:rPr>
      </w:pPr>
      <w:r w:rsidRPr="009C5C60">
        <w:rPr>
          <w:sz w:val="28"/>
          <w:szCs w:val="28"/>
        </w:rPr>
        <w:t xml:space="preserve">По прочим безвозмездным поступлениям увеличение на </w:t>
      </w:r>
      <w:r>
        <w:rPr>
          <w:sz w:val="28"/>
          <w:szCs w:val="28"/>
        </w:rPr>
        <w:t>16 5</w:t>
      </w:r>
      <w:r w:rsidRPr="009C5C60">
        <w:rPr>
          <w:sz w:val="28"/>
          <w:szCs w:val="28"/>
        </w:rPr>
        <w:t xml:space="preserve">00  тыс. </w:t>
      </w:r>
      <w:r w:rsidRPr="00347DF8">
        <w:rPr>
          <w:i/>
          <w:sz w:val="28"/>
          <w:szCs w:val="28"/>
        </w:rPr>
        <w:t xml:space="preserve">рублей (уточненный план составит </w:t>
      </w:r>
      <w:r>
        <w:rPr>
          <w:i/>
          <w:sz w:val="28"/>
          <w:szCs w:val="28"/>
        </w:rPr>
        <w:t>17</w:t>
      </w:r>
      <w:r w:rsidRPr="00347DF8">
        <w:rPr>
          <w:i/>
          <w:sz w:val="28"/>
          <w:szCs w:val="28"/>
        </w:rPr>
        <w:t xml:space="preserve"> 000,0 тыс. рублей). </w:t>
      </w:r>
    </w:p>
    <w:p w:rsidR="00D9381C" w:rsidRPr="00347DF8" w:rsidRDefault="00D9381C" w:rsidP="00D9381C">
      <w:pPr>
        <w:ind w:firstLine="708"/>
        <w:jc w:val="both"/>
        <w:rPr>
          <w:i/>
          <w:sz w:val="28"/>
          <w:szCs w:val="28"/>
        </w:rPr>
      </w:pPr>
    </w:p>
    <w:p w:rsidR="00D9381C" w:rsidRPr="00C60710" w:rsidRDefault="00D9381C" w:rsidP="00D9381C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C60710">
        <w:rPr>
          <w:bCs/>
          <w:sz w:val="28"/>
          <w:szCs w:val="28"/>
        </w:rPr>
        <w:t xml:space="preserve">В расходной части </w:t>
      </w:r>
      <w:r w:rsidRPr="00C60710">
        <w:rPr>
          <w:sz w:val="28"/>
          <w:szCs w:val="28"/>
        </w:rPr>
        <w:t>бюджета</w:t>
      </w:r>
      <w:r w:rsidRPr="00C60710">
        <w:rPr>
          <w:bCs/>
          <w:sz w:val="28"/>
          <w:szCs w:val="28"/>
        </w:rPr>
        <w:t>: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Общий объем расходов составит 3 982 123,9 тыс. рублей, план увеличен на 314 166,0 тыс. рублей. 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В разрезе отраслей первоначальный план изменен: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Общегосударственные вопросы – увеличение на 18 678,2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186 833,8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Национальная оборона – увеличение на 18,0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2 558,4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- </w:t>
      </w:r>
      <w:r w:rsidRPr="00C60710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C60710">
        <w:rPr>
          <w:sz w:val="28"/>
          <w:szCs w:val="28"/>
        </w:rPr>
        <w:t xml:space="preserve"> – увеличение на 326,1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30 702,5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Национальная экономика - увеличение на  62 626,3 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423 610,8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Жилищно-коммунальное хозяйство - увеличение на 47 004,1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1 126 937,9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Образование - увеличение на 160 849,1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1 672 076,9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Культура - увеличение на  22 695,7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313 921,6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Социальная политика – уменьшение на 2071,5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199 566,4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Физическая культура и спорт – увеличение на 4 040,0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21 015,6 тыс. руб.);</w:t>
      </w:r>
    </w:p>
    <w:p w:rsidR="00D9381C" w:rsidRPr="00C60710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Средства массовой информации – изменений нет</w:t>
      </w:r>
    </w:p>
    <w:p w:rsidR="00D9381C" w:rsidRDefault="00D9381C" w:rsidP="00D9381C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    Плановый дефицит бюджета муниципального округа на 2025 год увеличен на 50 294,1 тыс. рублей (уточненный план 66 582,4 тыс. рублей) за счет остатков средств на едином </w:t>
      </w:r>
      <w:proofErr w:type="gramStart"/>
      <w:r w:rsidRPr="00C60710">
        <w:rPr>
          <w:sz w:val="28"/>
          <w:szCs w:val="28"/>
        </w:rPr>
        <w:t>счете</w:t>
      </w:r>
      <w:proofErr w:type="gramEnd"/>
      <w:r w:rsidRPr="00C60710">
        <w:rPr>
          <w:sz w:val="28"/>
          <w:szCs w:val="28"/>
        </w:rPr>
        <w:t xml:space="preserve"> бюджета.</w:t>
      </w:r>
    </w:p>
    <w:p w:rsidR="00D9381C" w:rsidRDefault="00D9381C" w:rsidP="00D9381C">
      <w:pPr>
        <w:jc w:val="both"/>
        <w:rPr>
          <w:sz w:val="28"/>
          <w:szCs w:val="28"/>
        </w:rPr>
      </w:pPr>
    </w:p>
    <w:p w:rsidR="00D9381C" w:rsidRPr="00734BC4" w:rsidRDefault="00D9381C" w:rsidP="00D9381C">
      <w:pPr>
        <w:jc w:val="both"/>
        <w:rPr>
          <w:sz w:val="28"/>
          <w:szCs w:val="28"/>
        </w:rPr>
      </w:pPr>
    </w:p>
    <w:p w:rsidR="00D9381C" w:rsidRPr="0025598D" w:rsidRDefault="00D9381C" w:rsidP="00D9381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98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И.А. Овсянникова</w:t>
      </w:r>
      <w:r w:rsidRPr="0025598D">
        <w:rPr>
          <w:sz w:val="28"/>
          <w:szCs w:val="28"/>
        </w:rPr>
        <w:t xml:space="preserve">          </w:t>
      </w:r>
    </w:p>
    <w:p w:rsidR="00D9381C" w:rsidRPr="00D9381C" w:rsidRDefault="00D9381C" w:rsidP="00656135">
      <w:pPr>
        <w:tabs>
          <w:tab w:val="left" w:pos="7655"/>
        </w:tabs>
        <w:ind w:firstLine="142"/>
        <w:rPr>
          <w:sz w:val="28"/>
          <w:szCs w:val="28"/>
        </w:rPr>
      </w:pPr>
    </w:p>
    <w:sectPr w:rsidR="00D9381C" w:rsidRPr="00D9381C" w:rsidSect="00D95ADA">
      <w:footerReference w:type="even" r:id="rId9"/>
      <w:footerReference w:type="default" r:id="rId10"/>
      <w:footerReference w:type="first" r:id="rId11"/>
      <w:pgSz w:w="11906" w:h="16838"/>
      <w:pgMar w:top="851" w:right="849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137" w:rsidRDefault="00817137">
      <w:r>
        <w:separator/>
      </w:r>
    </w:p>
  </w:endnote>
  <w:endnote w:type="continuationSeparator" w:id="0">
    <w:p w:rsidR="00817137" w:rsidRDefault="0081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7F" w:rsidRDefault="00043692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14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147F" w:rsidRDefault="007E147F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6589"/>
      <w:docPartObj>
        <w:docPartGallery w:val="Page Numbers (Bottom of Page)"/>
        <w:docPartUnique/>
      </w:docPartObj>
    </w:sdtPr>
    <w:sdtContent>
      <w:p w:rsidR="007E147F" w:rsidRDefault="00043692">
        <w:pPr>
          <w:pStyle w:val="a3"/>
          <w:jc w:val="right"/>
        </w:pPr>
        <w:r>
          <w:fldChar w:fldCharType="begin"/>
        </w:r>
        <w:r w:rsidR="007E147F">
          <w:instrText xml:space="preserve"> PAGE   \* MERGEFORMAT </w:instrText>
        </w:r>
        <w:r>
          <w:fldChar w:fldCharType="separate"/>
        </w:r>
        <w:r w:rsidR="00D9381C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7E147F" w:rsidRDefault="007E147F" w:rsidP="004414C1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7F" w:rsidRDefault="007E147F" w:rsidP="004414C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137" w:rsidRDefault="00817137">
      <w:r>
        <w:separator/>
      </w:r>
    </w:p>
  </w:footnote>
  <w:footnote w:type="continuationSeparator" w:id="0">
    <w:p w:rsidR="00817137" w:rsidRDefault="0081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28AB"/>
    <w:multiLevelType w:val="hybridMultilevel"/>
    <w:tmpl w:val="E55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0992"/>
    <w:rsid w:val="0000190B"/>
    <w:rsid w:val="00007912"/>
    <w:rsid w:val="00010196"/>
    <w:rsid w:val="00010D82"/>
    <w:rsid w:val="0001793A"/>
    <w:rsid w:val="0002179C"/>
    <w:rsid w:val="000252EE"/>
    <w:rsid w:val="00026792"/>
    <w:rsid w:val="00030269"/>
    <w:rsid w:val="0003103D"/>
    <w:rsid w:val="000334D4"/>
    <w:rsid w:val="0003697F"/>
    <w:rsid w:val="00043692"/>
    <w:rsid w:val="00045FEA"/>
    <w:rsid w:val="00060E7F"/>
    <w:rsid w:val="00070A6B"/>
    <w:rsid w:val="00070FCC"/>
    <w:rsid w:val="00071475"/>
    <w:rsid w:val="00081302"/>
    <w:rsid w:val="0008506E"/>
    <w:rsid w:val="0008653F"/>
    <w:rsid w:val="00086E58"/>
    <w:rsid w:val="000932E1"/>
    <w:rsid w:val="00094DC2"/>
    <w:rsid w:val="000A376C"/>
    <w:rsid w:val="000A7774"/>
    <w:rsid w:val="000D33E8"/>
    <w:rsid w:val="000D68A8"/>
    <w:rsid w:val="000E0AD3"/>
    <w:rsid w:val="000E5864"/>
    <w:rsid w:val="000E6B8D"/>
    <w:rsid w:val="000E6BB0"/>
    <w:rsid w:val="000F047E"/>
    <w:rsid w:val="000F2B8D"/>
    <w:rsid w:val="000F6458"/>
    <w:rsid w:val="001025C8"/>
    <w:rsid w:val="00105379"/>
    <w:rsid w:val="00110009"/>
    <w:rsid w:val="00112468"/>
    <w:rsid w:val="001200DB"/>
    <w:rsid w:val="0012277B"/>
    <w:rsid w:val="0012710F"/>
    <w:rsid w:val="001314FB"/>
    <w:rsid w:val="00135917"/>
    <w:rsid w:val="0014620C"/>
    <w:rsid w:val="00146D20"/>
    <w:rsid w:val="00155BB8"/>
    <w:rsid w:val="00160826"/>
    <w:rsid w:val="00162915"/>
    <w:rsid w:val="0016727D"/>
    <w:rsid w:val="00170B03"/>
    <w:rsid w:val="0018387E"/>
    <w:rsid w:val="0019198F"/>
    <w:rsid w:val="00195891"/>
    <w:rsid w:val="001A0694"/>
    <w:rsid w:val="001A1122"/>
    <w:rsid w:val="001A30C5"/>
    <w:rsid w:val="001A33F3"/>
    <w:rsid w:val="001C16B7"/>
    <w:rsid w:val="001C47F6"/>
    <w:rsid w:val="001D1DCD"/>
    <w:rsid w:val="001D7F51"/>
    <w:rsid w:val="001F4262"/>
    <w:rsid w:val="001F56AB"/>
    <w:rsid w:val="00206407"/>
    <w:rsid w:val="0020660B"/>
    <w:rsid w:val="00212047"/>
    <w:rsid w:val="002228DA"/>
    <w:rsid w:val="002231A2"/>
    <w:rsid w:val="002242DE"/>
    <w:rsid w:val="002337FF"/>
    <w:rsid w:val="00234536"/>
    <w:rsid w:val="00234C56"/>
    <w:rsid w:val="002404D9"/>
    <w:rsid w:val="00240D6C"/>
    <w:rsid w:val="00246A5A"/>
    <w:rsid w:val="002533B5"/>
    <w:rsid w:val="00253FD0"/>
    <w:rsid w:val="002541B3"/>
    <w:rsid w:val="00260447"/>
    <w:rsid w:val="00265D57"/>
    <w:rsid w:val="00265E25"/>
    <w:rsid w:val="00270E74"/>
    <w:rsid w:val="00275A10"/>
    <w:rsid w:val="00276D7B"/>
    <w:rsid w:val="00277064"/>
    <w:rsid w:val="0028153D"/>
    <w:rsid w:val="002815DA"/>
    <w:rsid w:val="0028455E"/>
    <w:rsid w:val="00284FAD"/>
    <w:rsid w:val="00295019"/>
    <w:rsid w:val="00296CB6"/>
    <w:rsid w:val="002A6676"/>
    <w:rsid w:val="002A7EF5"/>
    <w:rsid w:val="002C36F1"/>
    <w:rsid w:val="002D0A78"/>
    <w:rsid w:val="002E165C"/>
    <w:rsid w:val="002E4043"/>
    <w:rsid w:val="002E40CB"/>
    <w:rsid w:val="002E44D8"/>
    <w:rsid w:val="002E4841"/>
    <w:rsid w:val="002E4C39"/>
    <w:rsid w:val="002E5045"/>
    <w:rsid w:val="002E69BD"/>
    <w:rsid w:val="002E7B88"/>
    <w:rsid w:val="002F3F1A"/>
    <w:rsid w:val="002F5662"/>
    <w:rsid w:val="002F5A09"/>
    <w:rsid w:val="002F5A7A"/>
    <w:rsid w:val="003014EF"/>
    <w:rsid w:val="00303A33"/>
    <w:rsid w:val="00304C10"/>
    <w:rsid w:val="0030519D"/>
    <w:rsid w:val="00307748"/>
    <w:rsid w:val="00311A4A"/>
    <w:rsid w:val="0031233C"/>
    <w:rsid w:val="0031676C"/>
    <w:rsid w:val="003178DE"/>
    <w:rsid w:val="00332584"/>
    <w:rsid w:val="003328CA"/>
    <w:rsid w:val="00333629"/>
    <w:rsid w:val="00335BD2"/>
    <w:rsid w:val="00352BB6"/>
    <w:rsid w:val="0035623E"/>
    <w:rsid w:val="00360226"/>
    <w:rsid w:val="00362E28"/>
    <w:rsid w:val="00363278"/>
    <w:rsid w:val="003710CD"/>
    <w:rsid w:val="00372C53"/>
    <w:rsid w:val="0038137B"/>
    <w:rsid w:val="00381FCA"/>
    <w:rsid w:val="00383D19"/>
    <w:rsid w:val="00386A8A"/>
    <w:rsid w:val="00387811"/>
    <w:rsid w:val="00393279"/>
    <w:rsid w:val="00393336"/>
    <w:rsid w:val="003A1E8F"/>
    <w:rsid w:val="003A2317"/>
    <w:rsid w:val="003A7458"/>
    <w:rsid w:val="003B07D3"/>
    <w:rsid w:val="003B5DD0"/>
    <w:rsid w:val="003C194F"/>
    <w:rsid w:val="003C61E5"/>
    <w:rsid w:val="003C62E2"/>
    <w:rsid w:val="003D2C2E"/>
    <w:rsid w:val="003E115F"/>
    <w:rsid w:val="003E3189"/>
    <w:rsid w:val="0040247C"/>
    <w:rsid w:val="0040381C"/>
    <w:rsid w:val="00404911"/>
    <w:rsid w:val="0041744A"/>
    <w:rsid w:val="00417D81"/>
    <w:rsid w:val="004257AD"/>
    <w:rsid w:val="004325C6"/>
    <w:rsid w:val="004414C1"/>
    <w:rsid w:val="00445064"/>
    <w:rsid w:val="00453F43"/>
    <w:rsid w:val="004613EB"/>
    <w:rsid w:val="00462D67"/>
    <w:rsid w:val="00463C10"/>
    <w:rsid w:val="00464151"/>
    <w:rsid w:val="004642EC"/>
    <w:rsid w:val="00466E04"/>
    <w:rsid w:val="00470FEC"/>
    <w:rsid w:val="0047634F"/>
    <w:rsid w:val="00482A8D"/>
    <w:rsid w:val="004842F9"/>
    <w:rsid w:val="00487237"/>
    <w:rsid w:val="00490E81"/>
    <w:rsid w:val="004A0BDD"/>
    <w:rsid w:val="004A3B75"/>
    <w:rsid w:val="004A4044"/>
    <w:rsid w:val="004B4B27"/>
    <w:rsid w:val="004C379A"/>
    <w:rsid w:val="004C3CC6"/>
    <w:rsid w:val="004C700A"/>
    <w:rsid w:val="004D046A"/>
    <w:rsid w:val="004D3BBA"/>
    <w:rsid w:val="004E1BB3"/>
    <w:rsid w:val="004E5B4A"/>
    <w:rsid w:val="004F4EE5"/>
    <w:rsid w:val="00506ADF"/>
    <w:rsid w:val="005078FF"/>
    <w:rsid w:val="00516A62"/>
    <w:rsid w:val="005269C1"/>
    <w:rsid w:val="0052726F"/>
    <w:rsid w:val="0053006C"/>
    <w:rsid w:val="0054268B"/>
    <w:rsid w:val="00545B5D"/>
    <w:rsid w:val="005478EC"/>
    <w:rsid w:val="005512BD"/>
    <w:rsid w:val="00551A0F"/>
    <w:rsid w:val="005549EA"/>
    <w:rsid w:val="00555222"/>
    <w:rsid w:val="005638B8"/>
    <w:rsid w:val="00570804"/>
    <w:rsid w:val="005752E6"/>
    <w:rsid w:val="00580681"/>
    <w:rsid w:val="00581930"/>
    <w:rsid w:val="00582D8D"/>
    <w:rsid w:val="0058418F"/>
    <w:rsid w:val="00586AEF"/>
    <w:rsid w:val="005923FF"/>
    <w:rsid w:val="005976A8"/>
    <w:rsid w:val="0059778F"/>
    <w:rsid w:val="005A3EFB"/>
    <w:rsid w:val="005A4ABD"/>
    <w:rsid w:val="005A575C"/>
    <w:rsid w:val="005A5971"/>
    <w:rsid w:val="005B3FE4"/>
    <w:rsid w:val="005C5733"/>
    <w:rsid w:val="005D3E70"/>
    <w:rsid w:val="005D4F0F"/>
    <w:rsid w:val="005E3547"/>
    <w:rsid w:val="005E643D"/>
    <w:rsid w:val="0061051C"/>
    <w:rsid w:val="00617F5E"/>
    <w:rsid w:val="00622B76"/>
    <w:rsid w:val="0062311B"/>
    <w:rsid w:val="00630249"/>
    <w:rsid w:val="00635B71"/>
    <w:rsid w:val="00645F2C"/>
    <w:rsid w:val="00646E22"/>
    <w:rsid w:val="00650C3C"/>
    <w:rsid w:val="00651367"/>
    <w:rsid w:val="00656135"/>
    <w:rsid w:val="00662A6A"/>
    <w:rsid w:val="00667321"/>
    <w:rsid w:val="006709CB"/>
    <w:rsid w:val="006821F7"/>
    <w:rsid w:val="0068406D"/>
    <w:rsid w:val="00684BF1"/>
    <w:rsid w:val="00694978"/>
    <w:rsid w:val="006955E1"/>
    <w:rsid w:val="006A26B3"/>
    <w:rsid w:val="006A4B98"/>
    <w:rsid w:val="006A76AF"/>
    <w:rsid w:val="006B1140"/>
    <w:rsid w:val="006B3A8B"/>
    <w:rsid w:val="006B4A98"/>
    <w:rsid w:val="006C21C5"/>
    <w:rsid w:val="006C4F62"/>
    <w:rsid w:val="006C5C6D"/>
    <w:rsid w:val="006D32D1"/>
    <w:rsid w:val="006E69CE"/>
    <w:rsid w:val="006E7827"/>
    <w:rsid w:val="006F35AF"/>
    <w:rsid w:val="00700834"/>
    <w:rsid w:val="00701959"/>
    <w:rsid w:val="007048A0"/>
    <w:rsid w:val="00711870"/>
    <w:rsid w:val="007123F3"/>
    <w:rsid w:val="007144A4"/>
    <w:rsid w:val="007144DC"/>
    <w:rsid w:val="00720D0B"/>
    <w:rsid w:val="00722EE5"/>
    <w:rsid w:val="00726070"/>
    <w:rsid w:val="00731BDC"/>
    <w:rsid w:val="007338CC"/>
    <w:rsid w:val="007362C2"/>
    <w:rsid w:val="00761482"/>
    <w:rsid w:val="00762600"/>
    <w:rsid w:val="007703EF"/>
    <w:rsid w:val="0077055D"/>
    <w:rsid w:val="0079087E"/>
    <w:rsid w:val="007943F3"/>
    <w:rsid w:val="0079699C"/>
    <w:rsid w:val="00796C08"/>
    <w:rsid w:val="007B3CA1"/>
    <w:rsid w:val="007B55ED"/>
    <w:rsid w:val="007B772F"/>
    <w:rsid w:val="007C3F1A"/>
    <w:rsid w:val="007D1FF0"/>
    <w:rsid w:val="007D3D6D"/>
    <w:rsid w:val="007E147F"/>
    <w:rsid w:val="007E4935"/>
    <w:rsid w:val="007E6DC9"/>
    <w:rsid w:val="007F1EA7"/>
    <w:rsid w:val="007F471C"/>
    <w:rsid w:val="007F4813"/>
    <w:rsid w:val="00801BA7"/>
    <w:rsid w:val="00817137"/>
    <w:rsid w:val="00820EE9"/>
    <w:rsid w:val="00823338"/>
    <w:rsid w:val="00824A9B"/>
    <w:rsid w:val="00832D71"/>
    <w:rsid w:val="008401A9"/>
    <w:rsid w:val="00846AAB"/>
    <w:rsid w:val="00846E94"/>
    <w:rsid w:val="00847A40"/>
    <w:rsid w:val="008503BE"/>
    <w:rsid w:val="00852D62"/>
    <w:rsid w:val="00855B06"/>
    <w:rsid w:val="00860F0B"/>
    <w:rsid w:val="00861DB5"/>
    <w:rsid w:val="00865C72"/>
    <w:rsid w:val="0086623B"/>
    <w:rsid w:val="008708F5"/>
    <w:rsid w:val="00871BDB"/>
    <w:rsid w:val="00875974"/>
    <w:rsid w:val="00875ADC"/>
    <w:rsid w:val="008938E5"/>
    <w:rsid w:val="008A4BCD"/>
    <w:rsid w:val="008A6AD5"/>
    <w:rsid w:val="008B1C63"/>
    <w:rsid w:val="008B4594"/>
    <w:rsid w:val="008C194A"/>
    <w:rsid w:val="008C197D"/>
    <w:rsid w:val="008C6B8B"/>
    <w:rsid w:val="008C6FF5"/>
    <w:rsid w:val="008D0265"/>
    <w:rsid w:val="008D35A2"/>
    <w:rsid w:val="008D3DEC"/>
    <w:rsid w:val="008D5062"/>
    <w:rsid w:val="008D7860"/>
    <w:rsid w:val="008E42C5"/>
    <w:rsid w:val="008E55EB"/>
    <w:rsid w:val="008F087A"/>
    <w:rsid w:val="008F1233"/>
    <w:rsid w:val="008F5F11"/>
    <w:rsid w:val="009121DE"/>
    <w:rsid w:val="00920E40"/>
    <w:rsid w:val="009210B0"/>
    <w:rsid w:val="0092291F"/>
    <w:rsid w:val="00931150"/>
    <w:rsid w:val="00931979"/>
    <w:rsid w:val="00942184"/>
    <w:rsid w:val="0094602F"/>
    <w:rsid w:val="00955FCF"/>
    <w:rsid w:val="00960417"/>
    <w:rsid w:val="0096229B"/>
    <w:rsid w:val="00963A2A"/>
    <w:rsid w:val="00964B6D"/>
    <w:rsid w:val="009675B2"/>
    <w:rsid w:val="00972D1D"/>
    <w:rsid w:val="009765F6"/>
    <w:rsid w:val="0098726B"/>
    <w:rsid w:val="00993E8D"/>
    <w:rsid w:val="009A28F9"/>
    <w:rsid w:val="009B220A"/>
    <w:rsid w:val="009B4EC3"/>
    <w:rsid w:val="009C291F"/>
    <w:rsid w:val="009C2F78"/>
    <w:rsid w:val="009C55E1"/>
    <w:rsid w:val="009C688B"/>
    <w:rsid w:val="009D6776"/>
    <w:rsid w:val="009E2D6B"/>
    <w:rsid w:val="009E4F82"/>
    <w:rsid w:val="009E51D0"/>
    <w:rsid w:val="009E597F"/>
    <w:rsid w:val="009E6EC3"/>
    <w:rsid w:val="009F3DDC"/>
    <w:rsid w:val="00A0414F"/>
    <w:rsid w:val="00A06D52"/>
    <w:rsid w:val="00A16E99"/>
    <w:rsid w:val="00A22DD6"/>
    <w:rsid w:val="00A24BC1"/>
    <w:rsid w:val="00A25E0D"/>
    <w:rsid w:val="00A2782E"/>
    <w:rsid w:val="00A47A1B"/>
    <w:rsid w:val="00A61C3B"/>
    <w:rsid w:val="00A6730D"/>
    <w:rsid w:val="00A8270D"/>
    <w:rsid w:val="00A83080"/>
    <w:rsid w:val="00A8501C"/>
    <w:rsid w:val="00A86BCE"/>
    <w:rsid w:val="00A94ACC"/>
    <w:rsid w:val="00AA7190"/>
    <w:rsid w:val="00AB04F3"/>
    <w:rsid w:val="00AB165E"/>
    <w:rsid w:val="00AB23E4"/>
    <w:rsid w:val="00AB2409"/>
    <w:rsid w:val="00AB35BC"/>
    <w:rsid w:val="00AB58FE"/>
    <w:rsid w:val="00AC577D"/>
    <w:rsid w:val="00AC71F9"/>
    <w:rsid w:val="00AD46D6"/>
    <w:rsid w:val="00AD6037"/>
    <w:rsid w:val="00AE514E"/>
    <w:rsid w:val="00AE540F"/>
    <w:rsid w:val="00AE6DC1"/>
    <w:rsid w:val="00AF7174"/>
    <w:rsid w:val="00AF739E"/>
    <w:rsid w:val="00AF7BBF"/>
    <w:rsid w:val="00B01244"/>
    <w:rsid w:val="00B03186"/>
    <w:rsid w:val="00B04D84"/>
    <w:rsid w:val="00B05AB2"/>
    <w:rsid w:val="00B06C84"/>
    <w:rsid w:val="00B117CC"/>
    <w:rsid w:val="00B15A41"/>
    <w:rsid w:val="00B2123F"/>
    <w:rsid w:val="00B21C25"/>
    <w:rsid w:val="00B22F23"/>
    <w:rsid w:val="00B24EB8"/>
    <w:rsid w:val="00B30D54"/>
    <w:rsid w:val="00B32EA6"/>
    <w:rsid w:val="00B35AA5"/>
    <w:rsid w:val="00B41C57"/>
    <w:rsid w:val="00B43416"/>
    <w:rsid w:val="00B44420"/>
    <w:rsid w:val="00B44482"/>
    <w:rsid w:val="00B44530"/>
    <w:rsid w:val="00B45073"/>
    <w:rsid w:val="00B56739"/>
    <w:rsid w:val="00B643D8"/>
    <w:rsid w:val="00B671DD"/>
    <w:rsid w:val="00B67717"/>
    <w:rsid w:val="00B67946"/>
    <w:rsid w:val="00B80384"/>
    <w:rsid w:val="00B876D6"/>
    <w:rsid w:val="00B91B68"/>
    <w:rsid w:val="00B93E09"/>
    <w:rsid w:val="00BA0F27"/>
    <w:rsid w:val="00BA1DBD"/>
    <w:rsid w:val="00BB4401"/>
    <w:rsid w:val="00BC2593"/>
    <w:rsid w:val="00BC4B55"/>
    <w:rsid w:val="00BD5211"/>
    <w:rsid w:val="00BD6A96"/>
    <w:rsid w:val="00BF1847"/>
    <w:rsid w:val="00C05A46"/>
    <w:rsid w:val="00C1584E"/>
    <w:rsid w:val="00C1643E"/>
    <w:rsid w:val="00C2302E"/>
    <w:rsid w:val="00C35320"/>
    <w:rsid w:val="00C35B31"/>
    <w:rsid w:val="00C4054F"/>
    <w:rsid w:val="00C40DE1"/>
    <w:rsid w:val="00C4745E"/>
    <w:rsid w:val="00C502E8"/>
    <w:rsid w:val="00C562E2"/>
    <w:rsid w:val="00C73018"/>
    <w:rsid w:val="00C77C13"/>
    <w:rsid w:val="00C81EC1"/>
    <w:rsid w:val="00C85463"/>
    <w:rsid w:val="00C91F45"/>
    <w:rsid w:val="00C94CCD"/>
    <w:rsid w:val="00C9599E"/>
    <w:rsid w:val="00CA26D2"/>
    <w:rsid w:val="00CA4617"/>
    <w:rsid w:val="00CC4661"/>
    <w:rsid w:val="00CC6BA6"/>
    <w:rsid w:val="00CC7172"/>
    <w:rsid w:val="00CC733B"/>
    <w:rsid w:val="00CE237C"/>
    <w:rsid w:val="00CE3024"/>
    <w:rsid w:val="00CE6890"/>
    <w:rsid w:val="00CF15F8"/>
    <w:rsid w:val="00CF4592"/>
    <w:rsid w:val="00CF54E4"/>
    <w:rsid w:val="00D05131"/>
    <w:rsid w:val="00D21A19"/>
    <w:rsid w:val="00D23D1C"/>
    <w:rsid w:val="00D2566C"/>
    <w:rsid w:val="00D3034A"/>
    <w:rsid w:val="00D31401"/>
    <w:rsid w:val="00D32AAE"/>
    <w:rsid w:val="00D372E7"/>
    <w:rsid w:val="00D4483A"/>
    <w:rsid w:val="00D4505E"/>
    <w:rsid w:val="00D4635D"/>
    <w:rsid w:val="00D529CF"/>
    <w:rsid w:val="00D55740"/>
    <w:rsid w:val="00D57815"/>
    <w:rsid w:val="00D62921"/>
    <w:rsid w:val="00D63F21"/>
    <w:rsid w:val="00D855BF"/>
    <w:rsid w:val="00D86D4A"/>
    <w:rsid w:val="00D926E2"/>
    <w:rsid w:val="00D9381C"/>
    <w:rsid w:val="00D95ADA"/>
    <w:rsid w:val="00DA48E4"/>
    <w:rsid w:val="00DA5908"/>
    <w:rsid w:val="00DA7F06"/>
    <w:rsid w:val="00DB0397"/>
    <w:rsid w:val="00DB65F7"/>
    <w:rsid w:val="00DC62B0"/>
    <w:rsid w:val="00DC6BC1"/>
    <w:rsid w:val="00DD4447"/>
    <w:rsid w:val="00DE06A9"/>
    <w:rsid w:val="00DE1B3B"/>
    <w:rsid w:val="00DE36EF"/>
    <w:rsid w:val="00DE4CBF"/>
    <w:rsid w:val="00DE5D6D"/>
    <w:rsid w:val="00DE71E0"/>
    <w:rsid w:val="00DF1397"/>
    <w:rsid w:val="00DF1579"/>
    <w:rsid w:val="00DF275C"/>
    <w:rsid w:val="00DF320D"/>
    <w:rsid w:val="00DF3B16"/>
    <w:rsid w:val="00E03E44"/>
    <w:rsid w:val="00E050D1"/>
    <w:rsid w:val="00E078C1"/>
    <w:rsid w:val="00E20F52"/>
    <w:rsid w:val="00E2116D"/>
    <w:rsid w:val="00E21FC6"/>
    <w:rsid w:val="00E22B29"/>
    <w:rsid w:val="00E246A9"/>
    <w:rsid w:val="00E24A2D"/>
    <w:rsid w:val="00E25C74"/>
    <w:rsid w:val="00E27C2B"/>
    <w:rsid w:val="00E43412"/>
    <w:rsid w:val="00E6063F"/>
    <w:rsid w:val="00E61B47"/>
    <w:rsid w:val="00E63E76"/>
    <w:rsid w:val="00E65008"/>
    <w:rsid w:val="00E66C5A"/>
    <w:rsid w:val="00E73934"/>
    <w:rsid w:val="00E82F67"/>
    <w:rsid w:val="00E923E8"/>
    <w:rsid w:val="00E928EF"/>
    <w:rsid w:val="00E93506"/>
    <w:rsid w:val="00E979AE"/>
    <w:rsid w:val="00E97F00"/>
    <w:rsid w:val="00EA57D6"/>
    <w:rsid w:val="00EA6F68"/>
    <w:rsid w:val="00EA791E"/>
    <w:rsid w:val="00EB1E1E"/>
    <w:rsid w:val="00EC096B"/>
    <w:rsid w:val="00ED1455"/>
    <w:rsid w:val="00ED2375"/>
    <w:rsid w:val="00ED300A"/>
    <w:rsid w:val="00EE28B9"/>
    <w:rsid w:val="00EE5B99"/>
    <w:rsid w:val="00EF100C"/>
    <w:rsid w:val="00F10165"/>
    <w:rsid w:val="00F118CD"/>
    <w:rsid w:val="00F15FDF"/>
    <w:rsid w:val="00F231A4"/>
    <w:rsid w:val="00F30C30"/>
    <w:rsid w:val="00F30FE4"/>
    <w:rsid w:val="00F35EEB"/>
    <w:rsid w:val="00F4185E"/>
    <w:rsid w:val="00F45EF1"/>
    <w:rsid w:val="00F54193"/>
    <w:rsid w:val="00F54D47"/>
    <w:rsid w:val="00F55FD5"/>
    <w:rsid w:val="00F62258"/>
    <w:rsid w:val="00F6572A"/>
    <w:rsid w:val="00F66A3F"/>
    <w:rsid w:val="00F67C40"/>
    <w:rsid w:val="00F7657B"/>
    <w:rsid w:val="00F852CC"/>
    <w:rsid w:val="00FA228C"/>
    <w:rsid w:val="00FB1D6D"/>
    <w:rsid w:val="00FB2BE8"/>
    <w:rsid w:val="00FC2B3E"/>
    <w:rsid w:val="00FC539A"/>
    <w:rsid w:val="00FD049E"/>
    <w:rsid w:val="00FD5910"/>
    <w:rsid w:val="00FE078C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  <w:style w:type="paragraph" w:styleId="af">
    <w:name w:val="No Spacing"/>
    <w:uiPriority w:val="1"/>
    <w:qFormat/>
    <w:rsid w:val="00D938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F6CC-A152-4477-8DBE-4F0EEE61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86</Pages>
  <Words>23898</Words>
  <Characters>136224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159803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Техник-оператор</cp:lastModifiedBy>
  <cp:revision>15</cp:revision>
  <cp:lastPrinted>2025-10-28T02:09:00Z</cp:lastPrinted>
  <dcterms:created xsi:type="dcterms:W3CDTF">2025-10-16T08:16:00Z</dcterms:created>
  <dcterms:modified xsi:type="dcterms:W3CDTF">2025-11-01T10:05:00Z</dcterms:modified>
</cp:coreProperties>
</file>