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5D" w:rsidRDefault="0016425D" w:rsidP="0016425D">
      <w:r>
        <w:t>1,7 миллиона россиян предоставили через «</w:t>
      </w:r>
      <w:proofErr w:type="spellStart"/>
      <w:r>
        <w:t>Госуслуги</w:t>
      </w:r>
      <w:proofErr w:type="spellEnd"/>
      <w:r>
        <w:t>» данные для получения выплат</w:t>
      </w:r>
    </w:p>
    <w:p w:rsidR="0016425D" w:rsidRDefault="0016425D" w:rsidP="0016425D"/>
    <w:p w:rsidR="0016425D" w:rsidRDefault="0016425D" w:rsidP="0016425D">
      <w:r>
        <w:t>С помощью электронного сервиса граждане могут указать реквизиты о счете в банке и дать согласие на его использование для зачисления выплат Социального фонда. К середине октября соответствующей возможностью уже воспользовалось 1,7 млн россиян.</w:t>
      </w:r>
    </w:p>
    <w:p w:rsidR="0016425D" w:rsidRDefault="0016425D" w:rsidP="0016425D"/>
    <w:p w:rsidR="0016425D" w:rsidRDefault="0016425D" w:rsidP="0016425D">
      <w:r>
        <w:t xml:space="preserve">Благодаря сервису можно быстрее и без лишних обращений в фонд получать назначенные выплаты. Особенно это актуально, когда пенсия или пособие оформлены </w:t>
      </w:r>
      <w:proofErr w:type="spellStart"/>
      <w:r>
        <w:t>проактивно</w:t>
      </w:r>
      <w:proofErr w:type="spellEnd"/>
      <w:r>
        <w:t>, то есть без каких-либо действий со стороны человека. В этом случае фонду необходимо понимать, куда перечислять назначенные средства. Наличие сведений о банковском счете, переданных через «</w:t>
      </w:r>
      <w:proofErr w:type="spellStart"/>
      <w:r>
        <w:t>Госуслуги</w:t>
      </w:r>
      <w:proofErr w:type="spellEnd"/>
      <w:r>
        <w:t>», решают этот вопрос, а также снимают с получателя обязанность по подаче заявления о доставке выплат.</w:t>
      </w:r>
    </w:p>
    <w:p w:rsidR="0016425D" w:rsidRDefault="0016425D" w:rsidP="0016425D"/>
    <w:p w:rsidR="0067582A" w:rsidRDefault="0016425D" w:rsidP="0016425D">
      <w:r>
        <w:t>Сегодня большинство россиян отдают предпочтение банковской карте для зачисления средств, поскольку это удобнее и дает больше возможностей. Безналичные расчеты позволяют совершать покупки онлайн и делать денежные переводы. В случае потери карты ее можно заблокировать, сохранив при этом сами средства, которые находятся на счете.</w:t>
      </w:r>
    </w:p>
    <w:p w:rsidR="00CD6D00" w:rsidRDefault="00CD6D00" w:rsidP="0016425D"/>
    <w:p w:rsidR="00CD6D00" w:rsidRPr="00CD6D00" w:rsidRDefault="00CD6D00" w:rsidP="0016425D">
      <w:r>
        <w:rPr>
          <w:lang w:val="en-US"/>
        </w:rPr>
        <w:t>#</w:t>
      </w:r>
      <w:proofErr w:type="spellStart"/>
      <w:r>
        <w:t>СФРКузбасс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#</w:t>
      </w:r>
      <w:r>
        <w:t>электронные</w:t>
      </w:r>
      <w:bookmarkStart w:id="0" w:name="_GoBack"/>
      <w:bookmarkEnd w:id="0"/>
      <w:r>
        <w:t>услуги</w:t>
      </w:r>
    </w:p>
    <w:sectPr w:rsidR="00CD6D00" w:rsidRPr="00CD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5D"/>
    <w:rsid w:val="0016425D"/>
    <w:rsid w:val="0041097E"/>
    <w:rsid w:val="009B01D1"/>
    <w:rsid w:val="00CD6D00"/>
    <w:rsid w:val="00D7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61D51-CBC5-4451-8B94-2C25DF43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2025-12-02T02:37:00Z</dcterms:created>
  <dcterms:modified xsi:type="dcterms:W3CDTF">2025-12-02T03:35:00Z</dcterms:modified>
</cp:coreProperties>
</file>