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C42" w:rsidRPr="00D65C42" w:rsidRDefault="00D65C42" w:rsidP="00D65C42">
      <w:pPr>
        <w:spacing w:after="0" w:line="240" w:lineRule="auto"/>
        <w:rPr>
          <w:rFonts w:eastAsia="Times New Roman" w:cstheme="minorHAnsi"/>
          <w:b/>
          <w:bCs/>
          <w:color w:val="060708"/>
          <w:sz w:val="28"/>
          <w:szCs w:val="28"/>
          <w:shd w:val="clear" w:color="auto" w:fill="FFFFFF"/>
          <w:lang w:eastAsia="ru-RU"/>
        </w:rPr>
      </w:pPr>
      <w:bookmarkStart w:id="0" w:name="_GoBack"/>
      <w:r w:rsidRPr="00D65C42">
        <w:rPr>
          <w:rFonts w:eastAsia="Times New Roman" w:cstheme="minorHAnsi"/>
          <w:b/>
          <w:bCs/>
          <w:color w:val="060708"/>
          <w:sz w:val="28"/>
          <w:szCs w:val="28"/>
          <w:shd w:val="clear" w:color="auto" w:fill="FFFFFF"/>
          <w:lang w:eastAsia="ru-RU"/>
        </w:rPr>
        <w:t xml:space="preserve">Более 30 мер поддержки предоставляет </w:t>
      </w:r>
      <w:proofErr w:type="spellStart"/>
      <w:r w:rsidRPr="00D65C42">
        <w:rPr>
          <w:rFonts w:eastAsia="Times New Roman" w:cstheme="minorHAnsi"/>
          <w:b/>
          <w:bCs/>
          <w:color w:val="060708"/>
          <w:sz w:val="28"/>
          <w:szCs w:val="28"/>
          <w:shd w:val="clear" w:color="auto" w:fill="FFFFFF"/>
          <w:lang w:eastAsia="ru-RU"/>
        </w:rPr>
        <w:t>Соцфонд</w:t>
      </w:r>
      <w:proofErr w:type="spellEnd"/>
      <w:r w:rsidRPr="00D65C42">
        <w:rPr>
          <w:rFonts w:eastAsia="Times New Roman" w:cstheme="minorHAnsi"/>
          <w:b/>
          <w:bCs/>
          <w:color w:val="060708"/>
          <w:sz w:val="28"/>
          <w:szCs w:val="28"/>
          <w:shd w:val="clear" w:color="auto" w:fill="FFFFFF"/>
          <w:lang w:eastAsia="ru-RU"/>
        </w:rPr>
        <w:t xml:space="preserve"> участникам СВО и их семьям</w:t>
      </w:r>
      <w:bookmarkEnd w:id="0"/>
      <w:r w:rsidRPr="00D65C42">
        <w:rPr>
          <w:rFonts w:eastAsia="Times New Roman" w:cstheme="minorHAnsi"/>
          <w:b/>
          <w:bCs/>
          <w:color w:val="060708"/>
          <w:sz w:val="28"/>
          <w:szCs w:val="28"/>
          <w:shd w:val="clear" w:color="auto" w:fill="FFFFFF"/>
          <w:lang w:eastAsia="ru-RU"/>
        </w:rPr>
        <w:t xml:space="preserve">, многие — </w:t>
      </w:r>
      <w:proofErr w:type="spellStart"/>
      <w:r w:rsidRPr="00D65C42">
        <w:rPr>
          <w:rFonts w:eastAsia="Times New Roman" w:cstheme="minorHAnsi"/>
          <w:b/>
          <w:bCs/>
          <w:color w:val="060708"/>
          <w:sz w:val="28"/>
          <w:szCs w:val="28"/>
          <w:shd w:val="clear" w:color="auto" w:fill="FFFFFF"/>
          <w:lang w:eastAsia="ru-RU"/>
        </w:rPr>
        <w:t>беззаявительно</w:t>
      </w:r>
      <w:proofErr w:type="spellEnd"/>
    </w:p>
    <w:p w:rsidR="00D65C42" w:rsidRPr="00D65C42" w:rsidRDefault="00D65C42" w:rsidP="00D65C42">
      <w:pPr>
        <w:spacing w:after="0" w:line="240" w:lineRule="auto"/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</w:pPr>
      <w:r w:rsidRPr="00D65C42">
        <w:rPr>
          <w:rFonts w:eastAsia="Times New Roman" w:cstheme="minorHAnsi"/>
          <w:iCs/>
          <w:color w:val="060708"/>
          <w:sz w:val="24"/>
          <w:szCs w:val="24"/>
          <w:shd w:val="clear" w:color="auto" w:fill="FFFFFF"/>
          <w:lang w:eastAsia="ru-RU"/>
        </w:rPr>
        <w:t>Это пенсионные льготы, ежемесячные денежные компенсации и выплаты, в том числе на детей, обеспечение техническими средствами реабилитации, программы лечения и восстановления т.д.</w:t>
      </w:r>
      <w:r w:rsidRPr="00D65C42"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  <w:t xml:space="preserve"> </w:t>
      </w:r>
    </w:p>
    <w:p w:rsidR="00D65C42" w:rsidRPr="00D65C42" w:rsidRDefault="00D65C42" w:rsidP="00D65C42">
      <w:pPr>
        <w:spacing w:after="0" w:line="240" w:lineRule="auto"/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</w:pPr>
    </w:p>
    <w:p w:rsidR="00D65C42" w:rsidRPr="00D65C42" w:rsidRDefault="00D65C42" w:rsidP="00D65C42">
      <w:pPr>
        <w:spacing w:after="0" w:line="240" w:lineRule="auto"/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</w:pPr>
      <w:r w:rsidRPr="00D65C42">
        <w:rPr>
          <w:rFonts w:eastAsia="Times New Roman" w:cstheme="minorHAnsi"/>
          <w:b/>
          <w:bCs/>
          <w:color w:val="060708"/>
          <w:sz w:val="24"/>
          <w:szCs w:val="24"/>
          <w:shd w:val="clear" w:color="auto" w:fill="FFFFFF"/>
          <w:lang w:eastAsia="ru-RU"/>
        </w:rPr>
        <w:t xml:space="preserve">С начала 2026 года 12 Центров реабилитации СФР уже приняли </w:t>
      </w:r>
      <w:hyperlink r:id="rId4" w:history="1">
        <w:r w:rsidRPr="00D65C42">
          <w:rPr>
            <w:rFonts w:eastAsia="Times New Roman" w:cstheme="minorHAnsi"/>
            <w:b/>
            <w:bCs/>
            <w:color w:val="0784B8"/>
            <w:sz w:val="24"/>
            <w:szCs w:val="24"/>
            <w:u w:val="single"/>
            <w:shd w:val="clear" w:color="auto" w:fill="FFFFFF"/>
            <w:lang w:eastAsia="ru-RU"/>
          </w:rPr>
          <w:t>более 15 тысяч участников спецоперации</w:t>
        </w:r>
      </w:hyperlink>
      <w:r w:rsidRPr="00D65C42">
        <w:rPr>
          <w:rFonts w:eastAsia="Times New Roman" w:cstheme="minorHAnsi"/>
          <w:b/>
          <w:bCs/>
          <w:color w:val="060708"/>
          <w:sz w:val="24"/>
          <w:szCs w:val="24"/>
          <w:shd w:val="clear" w:color="auto" w:fill="FFFFFF"/>
          <w:lang w:eastAsia="ru-RU"/>
        </w:rPr>
        <w:t xml:space="preserve">. </w:t>
      </w:r>
    </w:p>
    <w:p w:rsidR="00D65C42" w:rsidRPr="00D65C42" w:rsidRDefault="00D65C42" w:rsidP="00D65C42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</w:p>
    <w:p w:rsidR="00D65C42" w:rsidRPr="00D65C42" w:rsidRDefault="00D65C42" w:rsidP="00D65C42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D65C42"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  <w:t>Медицинские программы разрабатываются индивидуально для каждого пациента и включают инновационные методики восстановления.</w:t>
      </w:r>
      <w:r w:rsidRPr="00D65C42">
        <w:rPr>
          <w:rFonts w:eastAsia="Times New Roman" w:cstheme="minorHAnsi"/>
          <w:b/>
          <w:bCs/>
          <w:color w:val="060708"/>
          <w:sz w:val="24"/>
          <w:szCs w:val="24"/>
          <w:shd w:val="clear" w:color="auto" w:fill="FFFFFF"/>
          <w:lang w:eastAsia="ru-RU"/>
        </w:rPr>
        <w:t xml:space="preserve"> </w:t>
      </w:r>
    </w:p>
    <w:p w:rsidR="00D65C42" w:rsidRPr="00D65C42" w:rsidRDefault="00D65C42" w:rsidP="00D65C42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</w:p>
    <w:p w:rsidR="00D65C42" w:rsidRPr="00D65C42" w:rsidRDefault="00D65C42" w:rsidP="00D65C42">
      <w:pPr>
        <w:spacing w:after="0" w:line="240" w:lineRule="auto"/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</w:pPr>
      <w:r w:rsidRPr="00D65C42"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  <w:t>При этом государство полностью оплачивает проживание, оздоровительные процедуры, питание, а также расходы на проезд практически на всех видах транспорта: бесплатн</w:t>
      </w:r>
      <w:r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  <w:t>ыми билетами либо компенсацией.</w:t>
      </w:r>
    </w:p>
    <w:p w:rsidR="00D65C42" w:rsidRPr="00D65C42" w:rsidRDefault="00D65C42" w:rsidP="00D65C42">
      <w:pPr>
        <w:spacing w:after="0" w:line="240" w:lineRule="auto"/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</w:pPr>
    </w:p>
    <w:p w:rsidR="00D65C42" w:rsidRPr="00D65C42" w:rsidRDefault="00D65C42" w:rsidP="00D65C42">
      <w:pPr>
        <w:spacing w:after="0" w:line="240" w:lineRule="auto"/>
        <w:rPr>
          <w:rFonts w:eastAsia="Times New Roman" w:cstheme="minorHAnsi"/>
          <w:b/>
          <w:bCs/>
          <w:color w:val="060708"/>
          <w:sz w:val="24"/>
          <w:szCs w:val="24"/>
          <w:shd w:val="clear" w:color="auto" w:fill="FFFFFF"/>
          <w:lang w:eastAsia="ru-RU"/>
        </w:rPr>
      </w:pPr>
      <w:r w:rsidRPr="00D65C42">
        <w:rPr>
          <w:rFonts w:eastAsia="Times New Roman" w:cstheme="minorHAnsi"/>
          <w:b/>
          <w:bCs/>
          <w:color w:val="060708"/>
          <w:sz w:val="24"/>
          <w:szCs w:val="24"/>
          <w:shd w:val="clear" w:color="auto" w:fill="FFFFFF"/>
          <w:lang w:eastAsia="ru-RU"/>
        </w:rPr>
        <w:t xml:space="preserve">Кстати, </w:t>
      </w:r>
      <w:r w:rsidR="002126DB">
        <w:rPr>
          <w:rFonts w:eastAsia="Times New Roman" w:cstheme="minorHAnsi"/>
          <w:b/>
          <w:bCs/>
          <w:color w:val="060708"/>
          <w:sz w:val="24"/>
          <w:szCs w:val="24"/>
          <w:shd w:val="clear" w:color="auto" w:fill="FFFFFF"/>
          <w:lang w:eastAsia="ru-RU"/>
        </w:rPr>
        <w:t>50</w:t>
      </w:r>
      <w:r w:rsidRPr="00D65C42">
        <w:rPr>
          <w:rFonts w:eastAsia="Times New Roman" w:cstheme="minorHAnsi"/>
          <w:b/>
          <w:bCs/>
          <w:color w:val="060708"/>
          <w:sz w:val="24"/>
          <w:szCs w:val="24"/>
          <w:shd w:val="clear" w:color="auto" w:fill="FFFFFF"/>
          <w:lang w:eastAsia="ru-RU"/>
        </w:rPr>
        <w:t>% участников СВО из Кузбасса выбираю</w:t>
      </w:r>
      <w:r w:rsidR="002126DB">
        <w:rPr>
          <w:rFonts w:eastAsia="Times New Roman" w:cstheme="minorHAnsi"/>
          <w:b/>
          <w:bCs/>
          <w:color w:val="060708"/>
          <w:sz w:val="24"/>
          <w:szCs w:val="24"/>
          <w:shd w:val="clear" w:color="auto" w:fill="FFFFFF"/>
          <w:lang w:eastAsia="ru-RU"/>
        </w:rPr>
        <w:t>т предоплаченные билеты.</w:t>
      </w:r>
    </w:p>
    <w:p w:rsidR="00D65C42" w:rsidRPr="00D65C42" w:rsidRDefault="00D65C42" w:rsidP="00D65C42">
      <w:pPr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</w:pPr>
    </w:p>
    <w:p w:rsidR="00D65C42" w:rsidRPr="00D65C42" w:rsidRDefault="00D65C42" w:rsidP="00D65C42">
      <w:pPr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</w:pPr>
      <w:r w:rsidRPr="00D65C42"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  <w:t xml:space="preserve">Компенсировать денежные расходы на проезд можно, подав заявление и подтверждающие документы. Благодаря </w:t>
      </w:r>
      <w:proofErr w:type="spellStart"/>
      <w:r w:rsidRPr="00D65C42"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  <w:t>цифровизации</w:t>
      </w:r>
      <w:proofErr w:type="spellEnd"/>
      <w:r w:rsidRPr="00D65C42"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  <w:t xml:space="preserve"> сделать это удобнее всего онлайн – через «</w:t>
      </w:r>
      <w:proofErr w:type="spellStart"/>
      <w:r w:rsidRPr="00D65C42"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  <w:t>Госуслуги</w:t>
      </w:r>
      <w:proofErr w:type="spellEnd"/>
      <w:r w:rsidRPr="00D65C42"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  <w:t xml:space="preserve">». Подробнее о мерах поддержки участников СВО – </w:t>
      </w:r>
      <w:hyperlink r:id="rId5" w:history="1">
        <w:r w:rsidRPr="00D65C42">
          <w:rPr>
            <w:rFonts w:eastAsia="Times New Roman" w:cstheme="minorHAnsi"/>
            <w:color w:val="0784B8"/>
            <w:sz w:val="24"/>
            <w:szCs w:val="24"/>
            <w:u w:val="single"/>
            <w:shd w:val="clear" w:color="auto" w:fill="FFFFFF"/>
            <w:lang w:eastAsia="ru-RU"/>
          </w:rPr>
          <w:t>на сайте СФР</w:t>
        </w:r>
      </w:hyperlink>
      <w:r w:rsidRPr="00D65C42"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  <w:t xml:space="preserve">. </w:t>
      </w:r>
    </w:p>
    <w:p w:rsidR="00D65C42" w:rsidRPr="00D65C42" w:rsidRDefault="00D65C42" w:rsidP="00D65C42">
      <w:pPr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</w:pPr>
    </w:p>
    <w:p w:rsidR="0067582A" w:rsidRPr="00D65C42" w:rsidRDefault="00D65C42" w:rsidP="00D65C42">
      <w:pPr>
        <w:rPr>
          <w:rFonts w:cstheme="minorHAnsi"/>
        </w:rPr>
      </w:pPr>
      <w:r w:rsidRPr="00D65C42"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  <w:t>#</w:t>
      </w:r>
      <w:proofErr w:type="spellStart"/>
      <w:r w:rsidRPr="00D65C42"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  <w:t>СФРпост</w:t>
      </w:r>
      <w:proofErr w:type="spellEnd"/>
      <w:r w:rsidRPr="00D65C42"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  <w:t xml:space="preserve"> </w:t>
      </w:r>
      <w:r w:rsidRPr="00D65C42"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  <w:t>#</w:t>
      </w:r>
      <w:proofErr w:type="spellStart"/>
      <w:r w:rsidRPr="00D65C42"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  <w:t>СФРКузбасс</w:t>
      </w:r>
      <w:proofErr w:type="spellEnd"/>
      <w:r w:rsidRPr="00D65C42"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  <w:t xml:space="preserve"> </w:t>
      </w:r>
      <w:r w:rsidRPr="00D65C42"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  <w:t>#</w:t>
      </w:r>
      <w:r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  <w:t xml:space="preserve">СВО </w:t>
      </w:r>
      <w:r w:rsidRPr="00D65C42"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  <w:t>#</w:t>
      </w:r>
      <w:proofErr w:type="spellStart"/>
      <w:r>
        <w:rPr>
          <w:rFonts w:eastAsia="Times New Roman" w:cstheme="minorHAnsi"/>
          <w:color w:val="060708"/>
          <w:sz w:val="24"/>
          <w:szCs w:val="24"/>
          <w:shd w:val="clear" w:color="auto" w:fill="FFFFFF"/>
          <w:lang w:eastAsia="ru-RU"/>
        </w:rPr>
        <w:t>рцСВО</w:t>
      </w:r>
      <w:proofErr w:type="spellEnd"/>
    </w:p>
    <w:sectPr w:rsidR="0067582A" w:rsidRPr="00D65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C42"/>
    <w:rsid w:val="002126DB"/>
    <w:rsid w:val="0041097E"/>
    <w:rsid w:val="009B01D1"/>
    <w:rsid w:val="00D65C42"/>
    <w:rsid w:val="00F5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76F1E6-5F2A-4146-B972-CBDBE6AA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D65C42"/>
  </w:style>
  <w:style w:type="character" w:customStyle="1" w:styleId="italic">
    <w:name w:val="italic"/>
    <w:basedOn w:val="a0"/>
    <w:rsid w:val="00D65C42"/>
  </w:style>
  <w:style w:type="character" w:styleId="a3">
    <w:name w:val="Hyperlink"/>
    <w:basedOn w:val="a0"/>
    <w:uiPriority w:val="99"/>
    <w:semiHidden/>
    <w:unhideWhenUsed/>
    <w:rsid w:val="00D65C42"/>
    <w:rPr>
      <w:color w:val="0000FF"/>
      <w:u w:val="single"/>
    </w:rPr>
  </w:style>
  <w:style w:type="character" w:customStyle="1" w:styleId="emoji">
    <w:name w:val="emoji"/>
    <w:basedOn w:val="a0"/>
    <w:rsid w:val="00D65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7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fr.gov.ru/grazhdanam/Informaciya_dlya_uchastnikov_SVO_i_ih_semei/" TargetMode="External"/><Relationship Id="rId4" Type="http://schemas.openxmlformats.org/officeDocument/2006/relationships/hyperlink" Target="https://sfr.gov.ru/press_center/news/~2026/08/18/2839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158</Words>
  <Characters>1040</Characters>
  <Application>Microsoft Office Word</Application>
  <DocSecurity>0</DocSecurity>
  <Lines>19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- Кузбасское РО ФСС РФ</Company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Красикова Ирина Юрьевна</dc:creator>
  <cp:keywords/>
  <dc:description/>
  <cp:lastModifiedBy>Красикова Ирина Юрьевна</cp:lastModifiedBy>
  <cp:revision>1</cp:revision>
  <dcterms:created xsi:type="dcterms:W3CDTF">2026-09-16T01:47:00Z</dcterms:created>
  <dcterms:modified xsi:type="dcterms:W3CDTF">2026-09-16T04:03:00Z</dcterms:modified>
</cp:coreProperties>
</file>