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31B" w:rsidRPr="00A6631B" w:rsidRDefault="00A6631B" w:rsidP="00A663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31B">
        <w:rPr>
          <w:rFonts w:ascii="Times New Roman" w:hAnsi="Times New Roman" w:cs="Times New Roman"/>
          <w:b/>
          <w:sz w:val="28"/>
          <w:szCs w:val="28"/>
        </w:rPr>
        <w:t>Срок рассмотрения заявлений на маткапитал в Кузбассе сократился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 xml:space="preserve">Средний срок рассмотрения Отделением Соцфонда по Кемеровской области заявок родителей об использовании средств маткапитала сократился </w:t>
      </w:r>
      <w:r w:rsidR="00F95360">
        <w:rPr>
          <w:rFonts w:ascii="Times New Roman" w:hAnsi="Times New Roman" w:cs="Times New Roman"/>
          <w:sz w:val="28"/>
          <w:szCs w:val="28"/>
        </w:rPr>
        <w:t xml:space="preserve">с </w:t>
      </w:r>
      <w:r w:rsidR="00F95360" w:rsidRPr="002A2ABB">
        <w:rPr>
          <w:rFonts w:ascii="Times New Roman" w:hAnsi="Times New Roman" w:cs="Times New Roman"/>
          <w:sz w:val="28"/>
          <w:szCs w:val="28"/>
        </w:rPr>
        <w:t xml:space="preserve">10 </w:t>
      </w:r>
      <w:r w:rsidRPr="00A6631B">
        <w:rPr>
          <w:rFonts w:ascii="Times New Roman" w:hAnsi="Times New Roman" w:cs="Times New Roman"/>
          <w:sz w:val="28"/>
          <w:szCs w:val="28"/>
        </w:rPr>
        <w:t>до 5 рабочих дней. Благодаря цифровизации решения по 99% заявлений выносятся раньше регламентного срока.</w:t>
      </w:r>
    </w:p>
    <w:p w:rsidR="002A2AB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>Материнский капитал – одна из самых востребованных программ нацпроекта «Семья», реализуемая Социальным фондом России.</w:t>
      </w:r>
    </w:p>
    <w:p w:rsidR="002A2ABB" w:rsidRPr="002A2ABB" w:rsidRDefault="002A2AB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Кузбассе с начала 2026 года сертификат на маткапитал оформлен</w:t>
      </w:r>
      <w:r w:rsidR="002F53D9">
        <w:rPr>
          <w:rFonts w:ascii="Times New Roman" w:hAnsi="Times New Roman" w:cs="Times New Roman"/>
          <w:sz w:val="28"/>
          <w:szCs w:val="28"/>
        </w:rPr>
        <w:t xml:space="preserve"> 5 606 </w:t>
      </w:r>
      <w:r>
        <w:rPr>
          <w:rFonts w:ascii="Times New Roman" w:hAnsi="Times New Roman" w:cs="Times New Roman"/>
          <w:sz w:val="28"/>
          <w:szCs w:val="28"/>
        </w:rPr>
        <w:t xml:space="preserve">семьям.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31B">
        <w:rPr>
          <w:rFonts w:ascii="Times New Roman" w:hAnsi="Times New Roman" w:cs="Times New Roman"/>
          <w:b/>
          <w:sz w:val="28"/>
          <w:szCs w:val="28"/>
        </w:rPr>
        <w:t>Куда можно направить средства сертификата: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 xml:space="preserve">– Улучшение жилищных условий.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 xml:space="preserve">– Образование детей.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 xml:space="preserve">– Ежемесячная выплата для семей с невысокими доходами. 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>– Накопительная пенсия. Владелец сертификата (ма</w:t>
      </w:r>
      <w:r w:rsidR="007C6092">
        <w:rPr>
          <w:rFonts w:ascii="Times New Roman" w:hAnsi="Times New Roman" w:cs="Times New Roman"/>
          <w:sz w:val="28"/>
          <w:szCs w:val="28"/>
        </w:rPr>
        <w:t>ма</w:t>
      </w:r>
      <w:r w:rsidRPr="00A6631B">
        <w:rPr>
          <w:rFonts w:ascii="Times New Roman" w:hAnsi="Times New Roman" w:cs="Times New Roman"/>
          <w:sz w:val="28"/>
          <w:szCs w:val="28"/>
        </w:rPr>
        <w:t xml:space="preserve">, а в отдельных случаях – </w:t>
      </w:r>
      <w:r w:rsidR="007C6092">
        <w:rPr>
          <w:rFonts w:ascii="Times New Roman" w:hAnsi="Times New Roman" w:cs="Times New Roman"/>
          <w:sz w:val="28"/>
          <w:szCs w:val="28"/>
        </w:rPr>
        <w:t>папа</w:t>
      </w:r>
      <w:r w:rsidRPr="00A6631B">
        <w:rPr>
          <w:rFonts w:ascii="Times New Roman" w:hAnsi="Times New Roman" w:cs="Times New Roman"/>
          <w:sz w:val="28"/>
          <w:szCs w:val="28"/>
        </w:rPr>
        <w:t xml:space="preserve">) может направить всю сумму или её часть на формирование своей накопительной пенсии.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 xml:space="preserve">– Товары и услуги для социальной адаптации и интеграции ребёнка-инвалида.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>– Единовременная выплата</w:t>
      </w:r>
      <w:r w:rsidR="004A3E4B">
        <w:rPr>
          <w:rFonts w:ascii="Times New Roman" w:hAnsi="Times New Roman" w:cs="Times New Roman"/>
          <w:sz w:val="28"/>
          <w:szCs w:val="28"/>
        </w:rPr>
        <w:t xml:space="preserve"> остатка, если на сертификате </w:t>
      </w:r>
      <w:r w:rsidRPr="00A6631B">
        <w:rPr>
          <w:rFonts w:ascii="Times New Roman" w:hAnsi="Times New Roman" w:cs="Times New Roman"/>
          <w:sz w:val="28"/>
          <w:szCs w:val="28"/>
        </w:rPr>
        <w:t xml:space="preserve">не более 10 000 рублей.  </w:t>
      </w:r>
    </w:p>
    <w:p w:rsidR="00A6631B" w:rsidRPr="00A6631B" w:rsidRDefault="00A6631B" w:rsidP="00A663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31B">
        <w:rPr>
          <w:rFonts w:ascii="Times New Roman" w:hAnsi="Times New Roman" w:cs="Times New Roman"/>
          <w:b/>
          <w:sz w:val="28"/>
          <w:szCs w:val="28"/>
        </w:rPr>
        <w:t>Важно:</w:t>
      </w:r>
    </w:p>
    <w:p w:rsidR="00A6631B" w:rsidRDefault="00A6631B" w:rsidP="00A6631B">
      <w:pPr>
        <w:jc w:val="both"/>
        <w:rPr>
          <w:rFonts w:ascii="Times New Roman" w:hAnsi="Times New Roman" w:cs="Times New Roman"/>
          <w:sz w:val="28"/>
          <w:szCs w:val="28"/>
        </w:rPr>
      </w:pPr>
      <w:r w:rsidRPr="00A6631B">
        <w:rPr>
          <w:rFonts w:ascii="Times New Roman" w:hAnsi="Times New Roman" w:cs="Times New Roman"/>
          <w:sz w:val="28"/>
          <w:szCs w:val="28"/>
        </w:rPr>
        <w:t>Для получения сертификата на маткапитал вам не нужно собирать справки и ходить по инстанциям. С 2020 года он оформляется проактивно: как только малыш появляется на свет, документ в электронном виде автоматически приходит в личный кабинет мамы на госуслугах. Там же, в пару кликов, можно подать заявление на распоряжение средствами.</w:t>
      </w:r>
    </w:p>
    <w:p w:rsidR="002F53D9" w:rsidRPr="002F53D9" w:rsidRDefault="002F53D9" w:rsidP="00A6631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СФРКузбасс </w:t>
      </w: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маткапсфр </w:t>
      </w: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семьямсдетьми</w:t>
      </w:r>
      <w:r w:rsidR="004A3E4B">
        <w:rPr>
          <w:rFonts w:ascii="Times New Roman" w:hAnsi="Times New Roman" w:cs="Times New Roman"/>
          <w:sz w:val="28"/>
          <w:szCs w:val="28"/>
        </w:rPr>
        <w:t xml:space="preserve">  </w:t>
      </w:r>
      <w:r w:rsidR="004A3E4B" w:rsidRPr="004A3E4B">
        <w:rPr>
          <w:rFonts w:ascii="Times New Roman" w:hAnsi="Times New Roman" w:cs="Times New Roman"/>
          <w:sz w:val="28"/>
          <w:szCs w:val="28"/>
        </w:rPr>
        <w:t>#</w:t>
      </w:r>
      <w:r w:rsidR="004A3E4B">
        <w:rPr>
          <w:rFonts w:ascii="Times New Roman" w:hAnsi="Times New Roman" w:cs="Times New Roman"/>
          <w:sz w:val="28"/>
          <w:szCs w:val="28"/>
        </w:rPr>
        <w:t>нацпроектСемья</w:t>
      </w:r>
      <w:bookmarkStart w:id="0" w:name="_GoBack"/>
      <w:bookmarkEnd w:id="0"/>
    </w:p>
    <w:p w:rsidR="00F95360" w:rsidRPr="00A6631B" w:rsidRDefault="00F95360" w:rsidP="00A663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134" w:rsidRPr="00A6631B" w:rsidRDefault="00863134" w:rsidP="00A663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3134" w:rsidRPr="00A66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58"/>
    <w:rsid w:val="000D02B2"/>
    <w:rsid w:val="002A2ABB"/>
    <w:rsid w:val="002F53D9"/>
    <w:rsid w:val="004A3E4B"/>
    <w:rsid w:val="007C6092"/>
    <w:rsid w:val="00863134"/>
    <w:rsid w:val="00912158"/>
    <w:rsid w:val="00A6631B"/>
    <w:rsid w:val="00F9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C7C4A3-8D44-41A6-979A-27D5432E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1175</Characters>
  <Application>Microsoft Office Word</Application>
  <DocSecurity>0</DocSecurity>
  <Lines>9</Lines>
  <Paragraphs>2</Paragraphs>
  <ScaleCrop>false</ScaleCrop>
  <Company>0052PFRRU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Мамонова Светлана Викторовна</cp:lastModifiedBy>
  <cp:revision>8</cp:revision>
  <dcterms:created xsi:type="dcterms:W3CDTF">2026-09-10T09:16:00Z</dcterms:created>
  <dcterms:modified xsi:type="dcterms:W3CDTF">2026-09-18T02:16:00Z</dcterms:modified>
</cp:coreProperties>
</file>